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F6262" w14:textId="724FDCF0" w:rsidR="004512EA" w:rsidRPr="001F1658" w:rsidRDefault="004512EA" w:rsidP="004512EA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1F1658">
        <w:rPr>
          <w:rFonts w:ascii="Times New Roman" w:hAnsi="Times New Roman" w:cs="Times New Roman"/>
          <w:b/>
          <w:sz w:val="36"/>
          <w:szCs w:val="36"/>
        </w:rPr>
        <w:t>Расписание экзаменов</w:t>
      </w:r>
      <w:r w:rsidR="00674AA4">
        <w:rPr>
          <w:rFonts w:ascii="Times New Roman" w:hAnsi="Times New Roman" w:cs="Times New Roman"/>
          <w:b/>
          <w:sz w:val="36"/>
          <w:szCs w:val="36"/>
        </w:rPr>
        <w:t>:</w:t>
      </w:r>
      <w:r w:rsidRPr="001F1658">
        <w:rPr>
          <w:rFonts w:ascii="Times New Roman" w:hAnsi="Times New Roman" w:cs="Times New Roman"/>
          <w:b/>
          <w:sz w:val="36"/>
          <w:szCs w:val="36"/>
        </w:rPr>
        <w:t xml:space="preserve"> зимняя сессия 2019/20</w:t>
      </w:r>
      <w:r w:rsidR="00674AA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1F1658">
        <w:rPr>
          <w:rFonts w:ascii="Times New Roman" w:hAnsi="Times New Roman" w:cs="Times New Roman"/>
          <w:b/>
          <w:sz w:val="36"/>
          <w:szCs w:val="36"/>
        </w:rPr>
        <w:t>уч.</w:t>
      </w:r>
      <w:r w:rsidR="00674AA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1F1658">
        <w:rPr>
          <w:rFonts w:ascii="Times New Roman" w:hAnsi="Times New Roman" w:cs="Times New Roman"/>
          <w:b/>
          <w:sz w:val="36"/>
          <w:szCs w:val="36"/>
        </w:rPr>
        <w:t>г.</w:t>
      </w:r>
      <w:r w:rsidR="00CB443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1F1658">
        <w:rPr>
          <w:rFonts w:ascii="Times New Roman" w:hAnsi="Times New Roman" w:cs="Times New Roman"/>
          <w:b/>
          <w:sz w:val="36"/>
          <w:szCs w:val="36"/>
        </w:rPr>
        <w:t xml:space="preserve">Магистратура </w:t>
      </w:r>
      <w:r w:rsidR="00674AA4">
        <w:rPr>
          <w:rFonts w:ascii="Times New Roman" w:hAnsi="Times New Roman" w:cs="Times New Roman"/>
          <w:b/>
          <w:sz w:val="36"/>
          <w:szCs w:val="36"/>
        </w:rPr>
        <w:t>(</w:t>
      </w:r>
      <w:r w:rsidRPr="001F1658">
        <w:rPr>
          <w:rFonts w:ascii="Times New Roman" w:hAnsi="Times New Roman" w:cs="Times New Roman"/>
          <w:b/>
          <w:sz w:val="36"/>
          <w:szCs w:val="36"/>
        </w:rPr>
        <w:t>1,</w:t>
      </w:r>
      <w:r w:rsidR="0028723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1F1658">
        <w:rPr>
          <w:rFonts w:ascii="Times New Roman" w:hAnsi="Times New Roman" w:cs="Times New Roman"/>
          <w:b/>
          <w:sz w:val="36"/>
          <w:szCs w:val="36"/>
        </w:rPr>
        <w:t>2 курс</w:t>
      </w:r>
      <w:r w:rsidR="00674AA4">
        <w:rPr>
          <w:rFonts w:ascii="Times New Roman" w:hAnsi="Times New Roman" w:cs="Times New Roman"/>
          <w:b/>
          <w:sz w:val="36"/>
          <w:szCs w:val="36"/>
        </w:rPr>
        <w:t>)</w:t>
      </w:r>
      <w:r w:rsidRPr="001F1658">
        <w:rPr>
          <w:rFonts w:ascii="Times New Roman" w:hAnsi="Times New Roman" w:cs="Times New Roman"/>
          <w:b/>
          <w:sz w:val="36"/>
          <w:szCs w:val="36"/>
        </w:rPr>
        <w:t>.</w:t>
      </w:r>
    </w:p>
    <w:p w14:paraId="52A0295E" w14:textId="511BC750" w:rsidR="004512EA" w:rsidRPr="001F1658" w:rsidRDefault="004512EA" w:rsidP="004512EA">
      <w:pPr>
        <w:rPr>
          <w:rFonts w:ascii="Times New Roman" w:hAnsi="Times New Roman" w:cs="Times New Roman"/>
          <w:b/>
          <w:sz w:val="16"/>
          <w:szCs w:val="16"/>
        </w:rPr>
      </w:pPr>
      <w:r w:rsidRPr="001F1658">
        <w:rPr>
          <w:rFonts w:ascii="Times New Roman" w:hAnsi="Times New Roman" w:cs="Times New Roman"/>
          <w:b/>
          <w:sz w:val="36"/>
          <w:szCs w:val="36"/>
        </w:rPr>
        <w:t>Направление «Государственное и муниципальное управление»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87"/>
        <w:gridCol w:w="2217"/>
        <w:gridCol w:w="2217"/>
        <w:gridCol w:w="2218"/>
      </w:tblGrid>
      <w:tr w:rsidR="002E75DA" w14:paraId="4992ED24" w14:textId="77777777" w:rsidTr="002E75DA"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F170D47" w14:textId="11704945" w:rsidR="002E75DA" w:rsidRPr="00F87239" w:rsidRDefault="002E75DA" w:rsidP="00B7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39"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2217" w:type="dxa"/>
            <w:tcBorders>
              <w:top w:val="single" w:sz="12" w:space="0" w:color="auto"/>
              <w:bottom w:val="single" w:sz="12" w:space="0" w:color="auto"/>
            </w:tcBorders>
          </w:tcPr>
          <w:p w14:paraId="7AEBB033" w14:textId="7097F0BA" w:rsidR="002E75DA" w:rsidRPr="00B71229" w:rsidRDefault="002E75DA" w:rsidP="00B7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22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712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ГУ</w:t>
            </w:r>
          </w:p>
        </w:tc>
        <w:tc>
          <w:tcPr>
            <w:tcW w:w="2217" w:type="dxa"/>
            <w:tcBorders>
              <w:top w:val="single" w:sz="12" w:space="0" w:color="auto"/>
              <w:bottom w:val="single" w:sz="12" w:space="0" w:color="auto"/>
            </w:tcBorders>
          </w:tcPr>
          <w:p w14:paraId="3ED390D6" w14:textId="1A94C30C" w:rsidR="002E75DA" w:rsidRPr="00B71229" w:rsidRDefault="002E75DA" w:rsidP="00B7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7122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712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ГУ</w:t>
            </w:r>
          </w:p>
        </w:tc>
        <w:tc>
          <w:tcPr>
            <w:tcW w:w="22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683955" w14:textId="3CBA1AAD" w:rsidR="002E75DA" w:rsidRPr="00B71229" w:rsidRDefault="002E75DA" w:rsidP="00B712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7122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B822F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B712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гр.</w:t>
            </w:r>
            <w:r w:rsidR="00B822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МК</w:t>
            </w:r>
          </w:p>
        </w:tc>
      </w:tr>
      <w:tr w:rsidR="002E75DA" w:rsidRPr="00A21FA9" w14:paraId="27F87016" w14:textId="77777777" w:rsidTr="002E75DA"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0F5FFD" w14:textId="77777777" w:rsidR="002E75DA" w:rsidRPr="00F87239" w:rsidRDefault="002E75DA" w:rsidP="00B712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D244A5" w14:textId="06C444B8" w:rsidR="002E75DA" w:rsidRPr="00A21FA9" w:rsidRDefault="002E75DA" w:rsidP="00B712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b/>
                <w:sz w:val="20"/>
                <w:szCs w:val="20"/>
              </w:rPr>
              <w:t>дата    аудитория</w:t>
            </w:r>
          </w:p>
        </w:tc>
        <w:tc>
          <w:tcPr>
            <w:tcW w:w="22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054F9" w14:textId="2F2E3CD5" w:rsidR="002E75DA" w:rsidRPr="00A21FA9" w:rsidRDefault="002E75DA" w:rsidP="00B712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b/>
                <w:sz w:val="20"/>
                <w:szCs w:val="20"/>
              </w:rPr>
              <w:t>дата    аудитория</w:t>
            </w:r>
          </w:p>
        </w:tc>
        <w:tc>
          <w:tcPr>
            <w:tcW w:w="2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E87EA5" w14:textId="19AE46FE" w:rsidR="002E75DA" w:rsidRPr="00A21FA9" w:rsidRDefault="002E75DA" w:rsidP="00B712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b/>
                <w:sz w:val="20"/>
                <w:szCs w:val="20"/>
              </w:rPr>
              <w:t>дата    аудитория</w:t>
            </w:r>
          </w:p>
        </w:tc>
      </w:tr>
      <w:tr w:rsidR="002E75DA" w:rsidRPr="00A21FA9" w14:paraId="22AF4D92" w14:textId="77777777" w:rsidTr="00AB4AD9">
        <w:tc>
          <w:tcPr>
            <w:tcW w:w="3387" w:type="dxa"/>
            <w:vMerge w:val="restart"/>
            <w:tcBorders>
              <w:left w:val="single" w:sz="12" w:space="0" w:color="auto"/>
            </w:tcBorders>
          </w:tcPr>
          <w:p w14:paraId="7B738F96" w14:textId="611DBC54" w:rsidR="002E75DA" w:rsidRPr="002E75DA" w:rsidRDefault="002E75DA" w:rsidP="002E75DA">
            <w:pPr>
              <w:rPr>
                <w:rFonts w:ascii="Times New Roman" w:hAnsi="Times New Roman" w:cs="Times New Roman"/>
                <w:sz w:val="24"/>
              </w:rPr>
            </w:pPr>
            <w:r w:rsidRPr="002E75DA"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  <w:p w14:paraId="441379FF" w14:textId="11A4897A" w:rsidR="002E75DA" w:rsidRPr="002E75DA" w:rsidRDefault="002E75DA" w:rsidP="002E7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2B5A6E9D" w14:textId="060DCED8" w:rsidR="002E75DA" w:rsidRPr="00FB0667" w:rsidRDefault="002E75DA" w:rsidP="002E75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Данилина В.В.</w:t>
            </w:r>
          </w:p>
        </w:tc>
        <w:tc>
          <w:tcPr>
            <w:tcW w:w="2217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475256B9" w14:textId="714A4742" w:rsidR="002E75DA" w:rsidRPr="00FB0667" w:rsidRDefault="002E75DA" w:rsidP="002E75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CD5E14E" w14:textId="79EF6D8A" w:rsidR="002E75DA" w:rsidRPr="00FB0667" w:rsidRDefault="002E75DA" w:rsidP="002E75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E75DA" w:rsidRPr="00A21FA9" w14:paraId="7DCEADE8" w14:textId="77777777" w:rsidTr="00AB4AD9">
        <w:tc>
          <w:tcPr>
            <w:tcW w:w="3387" w:type="dxa"/>
            <w:vMerge/>
            <w:tcBorders>
              <w:left w:val="single" w:sz="12" w:space="0" w:color="auto"/>
            </w:tcBorders>
          </w:tcPr>
          <w:p w14:paraId="24A0676E" w14:textId="3AF2CD63" w:rsidR="002E75DA" w:rsidRPr="002E75DA" w:rsidRDefault="002E75DA" w:rsidP="002E7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14:paraId="52E6B2C1" w14:textId="5224FF96" w:rsidR="002E75DA" w:rsidRPr="00BB0D65" w:rsidRDefault="004512EA" w:rsidP="002E7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E75DA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- 809</w:t>
            </w:r>
          </w:p>
        </w:tc>
        <w:tc>
          <w:tcPr>
            <w:tcW w:w="2217" w:type="dxa"/>
          </w:tcPr>
          <w:p w14:paraId="77646529" w14:textId="418133BB" w:rsidR="002E75DA" w:rsidRPr="00BB0D65" w:rsidRDefault="002E75DA" w:rsidP="002E7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right w:val="single" w:sz="12" w:space="0" w:color="auto"/>
            </w:tcBorders>
          </w:tcPr>
          <w:p w14:paraId="6189C7EF" w14:textId="18BA6353" w:rsidR="002E75DA" w:rsidRPr="00BB0D65" w:rsidRDefault="002E75DA" w:rsidP="002E7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5DA" w:rsidRPr="00A21FA9" w14:paraId="5125DCF6" w14:textId="77777777" w:rsidTr="00AB4AD9">
        <w:tc>
          <w:tcPr>
            <w:tcW w:w="3387" w:type="dxa"/>
            <w:vMerge w:val="restart"/>
            <w:tcBorders>
              <w:left w:val="single" w:sz="12" w:space="0" w:color="auto"/>
            </w:tcBorders>
          </w:tcPr>
          <w:p w14:paraId="43D1DD7F" w14:textId="1147FC3E" w:rsidR="002E75DA" w:rsidRPr="002E75DA" w:rsidRDefault="002E75DA" w:rsidP="002E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5DA">
              <w:rPr>
                <w:rFonts w:ascii="Times New Roman" w:hAnsi="Times New Roman" w:cs="Times New Roman"/>
                <w:sz w:val="24"/>
              </w:rPr>
              <w:t>Экономика общественного сектора</w:t>
            </w:r>
          </w:p>
        </w:tc>
        <w:tc>
          <w:tcPr>
            <w:tcW w:w="2217" w:type="dxa"/>
            <w:shd w:val="clear" w:color="auto" w:fill="D9D9D9" w:themeFill="background1" w:themeFillShade="D9"/>
          </w:tcPr>
          <w:p w14:paraId="412B6C60" w14:textId="6F5B406E" w:rsidR="002E75DA" w:rsidRPr="00FB0667" w:rsidRDefault="002E75DA" w:rsidP="002E75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Мысляева И.Н.</w:t>
            </w:r>
          </w:p>
        </w:tc>
        <w:tc>
          <w:tcPr>
            <w:tcW w:w="2217" w:type="dxa"/>
            <w:shd w:val="clear" w:color="auto" w:fill="D9D9D9" w:themeFill="background1" w:themeFillShade="D9"/>
          </w:tcPr>
          <w:p w14:paraId="39E97DCF" w14:textId="6AD86724" w:rsidR="002E75DA" w:rsidRPr="00BB0D65" w:rsidRDefault="002E75DA" w:rsidP="002E75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1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4D8C4D5C" w14:textId="0E7648ED" w:rsidR="002E75DA" w:rsidRPr="00BB0D65" w:rsidRDefault="002E75DA" w:rsidP="002E75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E75DA" w:rsidRPr="00A21FA9" w14:paraId="611D304C" w14:textId="77777777" w:rsidTr="00AB4AD9">
        <w:tc>
          <w:tcPr>
            <w:tcW w:w="3387" w:type="dxa"/>
            <w:vMerge/>
            <w:tcBorders>
              <w:left w:val="single" w:sz="12" w:space="0" w:color="auto"/>
            </w:tcBorders>
          </w:tcPr>
          <w:p w14:paraId="7CF28FB2" w14:textId="49C69219" w:rsidR="002E75DA" w:rsidRPr="002E75DA" w:rsidRDefault="002E75DA" w:rsidP="002E7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14:paraId="3781834C" w14:textId="15B12A86" w:rsidR="002E75DA" w:rsidRPr="00BB0D65" w:rsidRDefault="002E75DA" w:rsidP="002E7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</w:t>
            </w:r>
            <w:r w:rsidR="004512EA">
              <w:rPr>
                <w:rFonts w:ascii="Times New Roman" w:hAnsi="Times New Roman" w:cs="Times New Roman"/>
                <w:sz w:val="28"/>
                <w:szCs w:val="28"/>
              </w:rPr>
              <w:t xml:space="preserve"> - 813</w:t>
            </w:r>
          </w:p>
        </w:tc>
        <w:tc>
          <w:tcPr>
            <w:tcW w:w="2217" w:type="dxa"/>
          </w:tcPr>
          <w:p w14:paraId="7E96D379" w14:textId="7909DCDE" w:rsidR="002E75DA" w:rsidRPr="00BB0D65" w:rsidRDefault="002E75DA" w:rsidP="002E7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right w:val="single" w:sz="12" w:space="0" w:color="auto"/>
            </w:tcBorders>
          </w:tcPr>
          <w:p w14:paraId="7B3BBE97" w14:textId="6E5975D2" w:rsidR="002E75DA" w:rsidRPr="00BB0D65" w:rsidRDefault="002E75DA" w:rsidP="002E7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5DA" w:rsidRPr="00A21FA9" w14:paraId="202C5BF4" w14:textId="77777777" w:rsidTr="00AB4AD9">
        <w:tc>
          <w:tcPr>
            <w:tcW w:w="3387" w:type="dxa"/>
            <w:vMerge w:val="restart"/>
            <w:tcBorders>
              <w:left w:val="single" w:sz="12" w:space="0" w:color="auto"/>
            </w:tcBorders>
          </w:tcPr>
          <w:p w14:paraId="22472777" w14:textId="3C8508A4" w:rsidR="002E75DA" w:rsidRPr="002E75DA" w:rsidRDefault="002E75DA" w:rsidP="002E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5DA">
              <w:rPr>
                <w:rFonts w:ascii="Times New Roman" w:hAnsi="Times New Roman" w:cs="Times New Roman"/>
                <w:sz w:val="24"/>
              </w:rPr>
              <w:t>Современная теория и технологии гос. управления</w:t>
            </w:r>
            <w:r w:rsidRPr="002E7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7" w:type="dxa"/>
            <w:shd w:val="clear" w:color="auto" w:fill="D9D9D9" w:themeFill="background1" w:themeFillShade="D9"/>
          </w:tcPr>
          <w:p w14:paraId="0A8D7C1B" w14:textId="1C733FAD" w:rsidR="002E75DA" w:rsidRPr="00FB0667" w:rsidRDefault="002E75DA" w:rsidP="002E75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Борисов В.К.</w:t>
            </w:r>
          </w:p>
        </w:tc>
        <w:tc>
          <w:tcPr>
            <w:tcW w:w="2217" w:type="dxa"/>
            <w:shd w:val="clear" w:color="auto" w:fill="D9D9D9" w:themeFill="background1" w:themeFillShade="D9"/>
          </w:tcPr>
          <w:p w14:paraId="70DEDD0A" w14:textId="77777777" w:rsidR="002E75DA" w:rsidRPr="00BB0D65" w:rsidRDefault="002E75DA" w:rsidP="002E7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30D2C28B" w14:textId="77777777" w:rsidR="002E75DA" w:rsidRPr="00BB0D65" w:rsidRDefault="002E75DA" w:rsidP="002E7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5DA" w:rsidRPr="00A21FA9" w14:paraId="39FCBF42" w14:textId="77777777" w:rsidTr="00AB4AD9">
        <w:tc>
          <w:tcPr>
            <w:tcW w:w="3387" w:type="dxa"/>
            <w:vMerge/>
            <w:tcBorders>
              <w:left w:val="single" w:sz="12" w:space="0" w:color="auto"/>
            </w:tcBorders>
          </w:tcPr>
          <w:p w14:paraId="37D2B877" w14:textId="4912D46D" w:rsidR="002E75DA" w:rsidRPr="002E75DA" w:rsidRDefault="002E75DA" w:rsidP="002E7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14:paraId="2E887118" w14:textId="4474A766" w:rsidR="002E75DA" w:rsidRPr="00BB0D65" w:rsidRDefault="002E75DA" w:rsidP="002E7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  <w:r w:rsidR="004512EA">
              <w:rPr>
                <w:rFonts w:ascii="Times New Roman" w:hAnsi="Times New Roman" w:cs="Times New Roman"/>
                <w:sz w:val="28"/>
                <w:szCs w:val="28"/>
              </w:rPr>
              <w:t xml:space="preserve"> - 814</w:t>
            </w:r>
          </w:p>
        </w:tc>
        <w:tc>
          <w:tcPr>
            <w:tcW w:w="2217" w:type="dxa"/>
          </w:tcPr>
          <w:p w14:paraId="436784A7" w14:textId="77777777" w:rsidR="002E75DA" w:rsidRPr="00BB0D65" w:rsidRDefault="002E75DA" w:rsidP="002E7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right w:val="single" w:sz="12" w:space="0" w:color="auto"/>
            </w:tcBorders>
          </w:tcPr>
          <w:p w14:paraId="7558D9D3" w14:textId="77777777" w:rsidR="002E75DA" w:rsidRPr="00BB0D65" w:rsidRDefault="002E75DA" w:rsidP="002E7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5DA" w:rsidRPr="00A21FA9" w14:paraId="7D22F9AC" w14:textId="77777777" w:rsidTr="00AB4AD9">
        <w:tc>
          <w:tcPr>
            <w:tcW w:w="3387" w:type="dxa"/>
            <w:vMerge w:val="restart"/>
            <w:tcBorders>
              <w:left w:val="single" w:sz="12" w:space="0" w:color="auto"/>
            </w:tcBorders>
          </w:tcPr>
          <w:p w14:paraId="44C8F6C2" w14:textId="1B6430A5" w:rsidR="002E75DA" w:rsidRPr="002E75DA" w:rsidRDefault="002E75DA" w:rsidP="002E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5DA">
              <w:rPr>
                <w:rFonts w:ascii="Times New Roman" w:hAnsi="Times New Roman" w:cs="Times New Roman"/>
                <w:sz w:val="24"/>
              </w:rPr>
              <w:t>Кадровая политика и кадровый аудит</w:t>
            </w:r>
          </w:p>
        </w:tc>
        <w:tc>
          <w:tcPr>
            <w:tcW w:w="2217" w:type="dxa"/>
            <w:shd w:val="clear" w:color="auto" w:fill="D9D9D9" w:themeFill="background1" w:themeFillShade="D9"/>
          </w:tcPr>
          <w:p w14:paraId="1C6C6F78" w14:textId="75EBFD94" w:rsidR="002E75DA" w:rsidRPr="00FB0667" w:rsidRDefault="002E75DA" w:rsidP="002E75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Зайцева Т.В.</w:t>
            </w:r>
          </w:p>
        </w:tc>
        <w:tc>
          <w:tcPr>
            <w:tcW w:w="2217" w:type="dxa"/>
            <w:shd w:val="clear" w:color="auto" w:fill="D9D9D9" w:themeFill="background1" w:themeFillShade="D9"/>
          </w:tcPr>
          <w:p w14:paraId="06FD1B19" w14:textId="77777777" w:rsidR="002E75DA" w:rsidRPr="00BB0D65" w:rsidRDefault="002E75DA" w:rsidP="002E7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37055304" w14:textId="77777777" w:rsidR="002E75DA" w:rsidRPr="00BB0D65" w:rsidRDefault="002E75DA" w:rsidP="002E7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5DA" w:rsidRPr="00A21FA9" w14:paraId="692D7AED" w14:textId="77777777" w:rsidTr="00AB4AD9">
        <w:tc>
          <w:tcPr>
            <w:tcW w:w="3387" w:type="dxa"/>
            <w:vMerge/>
            <w:tcBorders>
              <w:left w:val="single" w:sz="12" w:space="0" w:color="auto"/>
            </w:tcBorders>
          </w:tcPr>
          <w:p w14:paraId="3042107C" w14:textId="20339114" w:rsidR="002E75DA" w:rsidRPr="002E75DA" w:rsidRDefault="002E75DA" w:rsidP="002E7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14:paraId="34F371CF" w14:textId="78445CC1" w:rsidR="002E75DA" w:rsidRPr="00BB0D65" w:rsidRDefault="002E75DA" w:rsidP="002E7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</w:t>
            </w:r>
            <w:r w:rsidR="004512EA">
              <w:rPr>
                <w:rFonts w:ascii="Times New Roman" w:hAnsi="Times New Roman" w:cs="Times New Roman"/>
                <w:sz w:val="28"/>
                <w:szCs w:val="28"/>
              </w:rPr>
              <w:t xml:space="preserve"> - 813</w:t>
            </w:r>
          </w:p>
        </w:tc>
        <w:tc>
          <w:tcPr>
            <w:tcW w:w="2217" w:type="dxa"/>
          </w:tcPr>
          <w:p w14:paraId="7A61DB8D" w14:textId="77777777" w:rsidR="002E75DA" w:rsidRPr="00BB0D65" w:rsidRDefault="002E75DA" w:rsidP="002E7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right w:val="single" w:sz="12" w:space="0" w:color="auto"/>
            </w:tcBorders>
          </w:tcPr>
          <w:p w14:paraId="1730A9C2" w14:textId="77777777" w:rsidR="002E75DA" w:rsidRPr="00BB0D65" w:rsidRDefault="002E75DA" w:rsidP="002E7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5DA" w:rsidRPr="00A21FA9" w14:paraId="4E63E72F" w14:textId="77777777" w:rsidTr="00AB4AD9">
        <w:tc>
          <w:tcPr>
            <w:tcW w:w="3387" w:type="dxa"/>
            <w:vMerge w:val="restart"/>
            <w:tcBorders>
              <w:left w:val="single" w:sz="12" w:space="0" w:color="auto"/>
            </w:tcBorders>
          </w:tcPr>
          <w:p w14:paraId="10D1C778" w14:textId="3258E660" w:rsidR="002E75DA" w:rsidRPr="00A232E3" w:rsidRDefault="002E75DA" w:rsidP="002E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2E3">
              <w:rPr>
                <w:rFonts w:ascii="Times New Roman" w:hAnsi="Times New Roman" w:cs="Times New Roman"/>
                <w:sz w:val="24"/>
              </w:rPr>
              <w:t xml:space="preserve">Основы теории и управления косм. полетами </w:t>
            </w:r>
          </w:p>
        </w:tc>
        <w:tc>
          <w:tcPr>
            <w:tcW w:w="2217" w:type="dxa"/>
            <w:shd w:val="clear" w:color="auto" w:fill="D9D9D9" w:themeFill="background1" w:themeFillShade="D9"/>
          </w:tcPr>
          <w:p w14:paraId="0FC9C1FC" w14:textId="1ABFE11C" w:rsidR="002E75DA" w:rsidRPr="002E75DA" w:rsidRDefault="002E75DA" w:rsidP="002E75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75DA">
              <w:rPr>
                <w:rFonts w:ascii="Times New Roman" w:hAnsi="Times New Roman" w:cs="Times New Roman"/>
                <w:i/>
                <w:sz w:val="24"/>
                <w:szCs w:val="24"/>
              </w:rPr>
              <w:t>Соловьев В.А.</w:t>
            </w:r>
          </w:p>
        </w:tc>
        <w:tc>
          <w:tcPr>
            <w:tcW w:w="2217" w:type="dxa"/>
            <w:shd w:val="clear" w:color="auto" w:fill="D9D9D9" w:themeFill="background1" w:themeFillShade="D9"/>
          </w:tcPr>
          <w:p w14:paraId="4A238AF5" w14:textId="388FD0C1" w:rsidR="002E75DA" w:rsidRPr="00FB0667" w:rsidRDefault="002E75DA" w:rsidP="002E75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1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5096AB80" w14:textId="1F847BD8" w:rsidR="002E75DA" w:rsidRPr="00BB0D65" w:rsidRDefault="002E75DA" w:rsidP="002E7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5DA" w:rsidRPr="00A21FA9" w14:paraId="3107A18E" w14:textId="77777777" w:rsidTr="002E75DA">
        <w:trPr>
          <w:trHeight w:val="70"/>
        </w:trPr>
        <w:tc>
          <w:tcPr>
            <w:tcW w:w="3387" w:type="dxa"/>
            <w:vMerge/>
            <w:tcBorders>
              <w:left w:val="single" w:sz="12" w:space="0" w:color="auto"/>
            </w:tcBorders>
          </w:tcPr>
          <w:p w14:paraId="69A8C5F2" w14:textId="35E1AD2C" w:rsidR="002E75DA" w:rsidRPr="00A232E3" w:rsidRDefault="002E75DA" w:rsidP="00FB0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14:paraId="53E08A24" w14:textId="1FA0F41C" w:rsidR="002E75DA" w:rsidRPr="00BB0D65" w:rsidRDefault="004512EA" w:rsidP="00FB0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E75DA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- 813</w:t>
            </w:r>
          </w:p>
        </w:tc>
        <w:tc>
          <w:tcPr>
            <w:tcW w:w="2217" w:type="dxa"/>
          </w:tcPr>
          <w:p w14:paraId="68207033" w14:textId="72BCFBCF" w:rsidR="002E75DA" w:rsidRPr="00BB0D65" w:rsidRDefault="002E75DA" w:rsidP="00FB06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right w:val="single" w:sz="12" w:space="0" w:color="auto"/>
            </w:tcBorders>
          </w:tcPr>
          <w:p w14:paraId="3F7D4EA9" w14:textId="00485A4D" w:rsidR="002E75DA" w:rsidRPr="00BB0D65" w:rsidRDefault="002E75DA" w:rsidP="00FB06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5DA" w:rsidRPr="00A21FA9" w14:paraId="135D097B" w14:textId="77777777" w:rsidTr="00AB4AD9">
        <w:tc>
          <w:tcPr>
            <w:tcW w:w="3387" w:type="dxa"/>
            <w:vMerge w:val="restart"/>
            <w:tcBorders>
              <w:left w:val="single" w:sz="12" w:space="0" w:color="auto"/>
            </w:tcBorders>
          </w:tcPr>
          <w:p w14:paraId="0CCD9AD5" w14:textId="17C169E4" w:rsidR="002E75DA" w:rsidRPr="00A232E3" w:rsidRDefault="002E75DA" w:rsidP="002E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2E3">
              <w:rPr>
                <w:rFonts w:ascii="Times New Roman" w:hAnsi="Times New Roman" w:cs="Times New Roman"/>
                <w:sz w:val="24"/>
              </w:rPr>
              <w:t xml:space="preserve">Актуальные вопросы практики гос. и </w:t>
            </w:r>
            <w:proofErr w:type="spellStart"/>
            <w:r w:rsidRPr="00A232E3">
              <w:rPr>
                <w:rFonts w:ascii="Times New Roman" w:hAnsi="Times New Roman" w:cs="Times New Roman"/>
                <w:sz w:val="24"/>
              </w:rPr>
              <w:t>муницип.упр</w:t>
            </w:r>
            <w:proofErr w:type="spellEnd"/>
            <w:r w:rsidRPr="00A232E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17" w:type="dxa"/>
            <w:shd w:val="clear" w:color="auto" w:fill="D9D9D9" w:themeFill="background1" w:themeFillShade="D9"/>
          </w:tcPr>
          <w:p w14:paraId="585B8EB4" w14:textId="77777777" w:rsidR="002E75DA" w:rsidRPr="00BB0D65" w:rsidRDefault="002E75DA" w:rsidP="002E7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  <w:shd w:val="clear" w:color="auto" w:fill="D9D9D9" w:themeFill="background1" w:themeFillShade="D9"/>
          </w:tcPr>
          <w:p w14:paraId="4B7E71FF" w14:textId="3595CD1E" w:rsidR="002E75DA" w:rsidRPr="00FB0667" w:rsidRDefault="00A232E3" w:rsidP="002E75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Самсонова Т.А.</w:t>
            </w:r>
          </w:p>
        </w:tc>
        <w:tc>
          <w:tcPr>
            <w:tcW w:w="221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4CE81EF9" w14:textId="57152B1C" w:rsidR="002E75DA" w:rsidRPr="00BB0D65" w:rsidRDefault="002E75DA" w:rsidP="002E75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E75DA" w:rsidRPr="00A21FA9" w14:paraId="5EF6C2DA" w14:textId="77777777" w:rsidTr="00AB4AD9">
        <w:tc>
          <w:tcPr>
            <w:tcW w:w="3387" w:type="dxa"/>
            <w:vMerge/>
            <w:tcBorders>
              <w:left w:val="single" w:sz="12" w:space="0" w:color="auto"/>
            </w:tcBorders>
          </w:tcPr>
          <w:p w14:paraId="7341631C" w14:textId="77777777" w:rsidR="002E75DA" w:rsidRPr="00A232E3" w:rsidRDefault="002E75DA" w:rsidP="002E7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14:paraId="1F147AF9" w14:textId="77777777" w:rsidR="002E75DA" w:rsidRPr="00BB0D65" w:rsidRDefault="002E75DA" w:rsidP="002E7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</w:tcPr>
          <w:p w14:paraId="6FBE5C73" w14:textId="2395B54B" w:rsidR="002E75DA" w:rsidRPr="00BB0D65" w:rsidRDefault="00A232E3" w:rsidP="002E7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  <w:r w:rsidR="004512EA">
              <w:rPr>
                <w:rFonts w:ascii="Times New Roman" w:hAnsi="Times New Roman" w:cs="Times New Roman"/>
                <w:sz w:val="28"/>
                <w:szCs w:val="28"/>
              </w:rPr>
              <w:t xml:space="preserve"> - 809</w:t>
            </w:r>
          </w:p>
        </w:tc>
        <w:tc>
          <w:tcPr>
            <w:tcW w:w="2218" w:type="dxa"/>
            <w:tcBorders>
              <w:right w:val="single" w:sz="12" w:space="0" w:color="auto"/>
            </w:tcBorders>
          </w:tcPr>
          <w:p w14:paraId="74ED983E" w14:textId="11133959" w:rsidR="002E75DA" w:rsidRPr="00BB0D65" w:rsidRDefault="002E75DA" w:rsidP="002E7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5DA" w:rsidRPr="00A21FA9" w14:paraId="720E391E" w14:textId="77777777" w:rsidTr="00AB4AD9">
        <w:trPr>
          <w:trHeight w:val="70"/>
        </w:trPr>
        <w:tc>
          <w:tcPr>
            <w:tcW w:w="3387" w:type="dxa"/>
            <w:vMerge w:val="restart"/>
            <w:tcBorders>
              <w:left w:val="single" w:sz="12" w:space="0" w:color="auto"/>
            </w:tcBorders>
          </w:tcPr>
          <w:p w14:paraId="3B9E1AAF" w14:textId="090EA2B5" w:rsidR="002E75DA" w:rsidRPr="00A232E3" w:rsidRDefault="002E75DA" w:rsidP="002E75DA">
            <w:pPr>
              <w:rPr>
                <w:rFonts w:ascii="Times New Roman" w:hAnsi="Times New Roman" w:cs="Times New Roman"/>
                <w:sz w:val="24"/>
              </w:rPr>
            </w:pPr>
            <w:r w:rsidRPr="00A232E3">
              <w:rPr>
                <w:rFonts w:ascii="Times New Roman" w:hAnsi="Times New Roman" w:cs="Times New Roman"/>
                <w:sz w:val="24"/>
              </w:rPr>
              <w:t xml:space="preserve">Экономическая политика государства </w:t>
            </w:r>
          </w:p>
        </w:tc>
        <w:tc>
          <w:tcPr>
            <w:tcW w:w="2217" w:type="dxa"/>
            <w:shd w:val="clear" w:color="auto" w:fill="D9D9D9" w:themeFill="background1" w:themeFillShade="D9"/>
          </w:tcPr>
          <w:p w14:paraId="32611199" w14:textId="77777777" w:rsidR="002E75DA" w:rsidRPr="00BB0D65" w:rsidRDefault="002E75DA" w:rsidP="002E7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  <w:shd w:val="clear" w:color="auto" w:fill="D9D9D9" w:themeFill="background1" w:themeFillShade="D9"/>
          </w:tcPr>
          <w:p w14:paraId="50ECD999" w14:textId="1235F694" w:rsidR="002E75DA" w:rsidRPr="00FB0667" w:rsidRDefault="00A232E3" w:rsidP="002E75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Мысляева И.Н.</w:t>
            </w:r>
          </w:p>
        </w:tc>
        <w:tc>
          <w:tcPr>
            <w:tcW w:w="221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29649335" w14:textId="6FB9AD2A" w:rsidR="002E75DA" w:rsidRPr="00BB0D65" w:rsidRDefault="002E75DA" w:rsidP="002E7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5DA" w:rsidRPr="00A21FA9" w14:paraId="448DD9D7" w14:textId="77777777" w:rsidTr="00AB4AD9">
        <w:tc>
          <w:tcPr>
            <w:tcW w:w="3387" w:type="dxa"/>
            <w:vMerge/>
            <w:tcBorders>
              <w:left w:val="single" w:sz="12" w:space="0" w:color="auto"/>
            </w:tcBorders>
          </w:tcPr>
          <w:p w14:paraId="26B220C5" w14:textId="77777777" w:rsidR="002E75DA" w:rsidRPr="00A232E3" w:rsidRDefault="002E75DA" w:rsidP="002E7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14:paraId="06A8CF5F" w14:textId="77777777" w:rsidR="002E75DA" w:rsidRPr="00BB0D65" w:rsidRDefault="002E75DA" w:rsidP="002E7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</w:tcPr>
          <w:p w14:paraId="152825B0" w14:textId="3CFB136D" w:rsidR="002E75DA" w:rsidRPr="00BB0D65" w:rsidRDefault="00A232E3" w:rsidP="002E7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</w:t>
            </w:r>
            <w:r w:rsidR="004512EA">
              <w:rPr>
                <w:rFonts w:ascii="Times New Roman" w:hAnsi="Times New Roman" w:cs="Times New Roman"/>
                <w:sz w:val="28"/>
                <w:szCs w:val="28"/>
              </w:rPr>
              <w:t xml:space="preserve"> - 814</w:t>
            </w:r>
          </w:p>
        </w:tc>
        <w:tc>
          <w:tcPr>
            <w:tcW w:w="2218" w:type="dxa"/>
            <w:tcBorders>
              <w:right w:val="single" w:sz="12" w:space="0" w:color="auto"/>
            </w:tcBorders>
          </w:tcPr>
          <w:p w14:paraId="403A90ED" w14:textId="2C07342C" w:rsidR="002E75DA" w:rsidRPr="00BB0D65" w:rsidRDefault="002E75DA" w:rsidP="002E7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5DA" w:rsidRPr="00A21FA9" w14:paraId="42E1CF9E" w14:textId="77777777" w:rsidTr="00AB4AD9">
        <w:tc>
          <w:tcPr>
            <w:tcW w:w="3387" w:type="dxa"/>
            <w:vMerge w:val="restart"/>
            <w:tcBorders>
              <w:left w:val="single" w:sz="12" w:space="0" w:color="auto"/>
            </w:tcBorders>
          </w:tcPr>
          <w:p w14:paraId="3DCC03C6" w14:textId="77777777" w:rsidR="002E75DA" w:rsidRPr="00A232E3" w:rsidRDefault="002E75DA" w:rsidP="002E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2E3">
              <w:rPr>
                <w:rFonts w:ascii="Times New Roman" w:hAnsi="Times New Roman" w:cs="Times New Roman"/>
                <w:sz w:val="24"/>
                <w:szCs w:val="24"/>
              </w:rPr>
              <w:t>Космическая политика</w:t>
            </w:r>
          </w:p>
          <w:p w14:paraId="6728C47A" w14:textId="50C7B0B1" w:rsidR="002E75DA" w:rsidRPr="00A232E3" w:rsidRDefault="002E75DA" w:rsidP="002E7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D9D9D9" w:themeFill="background1" w:themeFillShade="D9"/>
          </w:tcPr>
          <w:p w14:paraId="220666DF" w14:textId="77777777" w:rsidR="002E75DA" w:rsidRPr="00BB0D65" w:rsidRDefault="002E75DA" w:rsidP="002E7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  <w:shd w:val="clear" w:color="auto" w:fill="D9D9D9" w:themeFill="background1" w:themeFillShade="D9"/>
          </w:tcPr>
          <w:p w14:paraId="6AA537B9" w14:textId="2EB8875F" w:rsidR="002E75DA" w:rsidRPr="00A232E3" w:rsidRDefault="00A232E3" w:rsidP="002E75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32E3">
              <w:rPr>
                <w:rFonts w:ascii="Times New Roman" w:hAnsi="Times New Roman" w:cs="Times New Roman"/>
                <w:i/>
                <w:sz w:val="24"/>
                <w:szCs w:val="24"/>
              </w:rPr>
              <w:t>Михайлова О.В.</w:t>
            </w:r>
          </w:p>
        </w:tc>
        <w:tc>
          <w:tcPr>
            <w:tcW w:w="221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5F57B5AE" w14:textId="77777777" w:rsidR="002E75DA" w:rsidRPr="00BB0D65" w:rsidRDefault="002E75DA" w:rsidP="002E7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5DA" w:rsidRPr="00A21FA9" w14:paraId="1CEDBAED" w14:textId="77777777" w:rsidTr="00AB4AD9">
        <w:tc>
          <w:tcPr>
            <w:tcW w:w="3387" w:type="dxa"/>
            <w:vMerge/>
            <w:tcBorders>
              <w:left w:val="single" w:sz="12" w:space="0" w:color="auto"/>
            </w:tcBorders>
          </w:tcPr>
          <w:p w14:paraId="53F887B9" w14:textId="77777777" w:rsidR="002E75DA" w:rsidRPr="00A232E3" w:rsidRDefault="002E75DA" w:rsidP="002E7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14:paraId="007BA312" w14:textId="77777777" w:rsidR="002E75DA" w:rsidRPr="00BB0D65" w:rsidRDefault="002E75DA" w:rsidP="002E7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</w:tcPr>
          <w:p w14:paraId="222B9B5E" w14:textId="09116443" w:rsidR="002E75DA" w:rsidRPr="00BB0D65" w:rsidRDefault="00A232E3" w:rsidP="002E7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  <w:r w:rsidR="004512EA">
              <w:rPr>
                <w:rFonts w:ascii="Times New Roman" w:hAnsi="Times New Roman" w:cs="Times New Roman"/>
                <w:sz w:val="28"/>
                <w:szCs w:val="28"/>
              </w:rPr>
              <w:t xml:space="preserve"> - 813</w:t>
            </w:r>
          </w:p>
        </w:tc>
        <w:tc>
          <w:tcPr>
            <w:tcW w:w="2218" w:type="dxa"/>
            <w:tcBorders>
              <w:right w:val="single" w:sz="12" w:space="0" w:color="auto"/>
            </w:tcBorders>
          </w:tcPr>
          <w:p w14:paraId="7DF436F8" w14:textId="77777777" w:rsidR="002E75DA" w:rsidRPr="00BB0D65" w:rsidRDefault="002E75DA" w:rsidP="002E7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2E3" w:rsidRPr="00A21FA9" w14:paraId="7CBB42A5" w14:textId="77777777" w:rsidTr="00AB4AD9">
        <w:tc>
          <w:tcPr>
            <w:tcW w:w="3387" w:type="dxa"/>
            <w:vMerge w:val="restart"/>
            <w:tcBorders>
              <w:left w:val="single" w:sz="12" w:space="0" w:color="auto"/>
            </w:tcBorders>
          </w:tcPr>
          <w:p w14:paraId="3E7B4DD6" w14:textId="4216A626" w:rsidR="00A232E3" w:rsidRPr="00A232E3" w:rsidRDefault="00A232E3" w:rsidP="00A23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2E3">
              <w:rPr>
                <w:rFonts w:ascii="Times New Roman" w:hAnsi="Times New Roman" w:cs="Times New Roman"/>
                <w:sz w:val="24"/>
                <w:szCs w:val="24"/>
              </w:rPr>
              <w:t>Корпоративные финансы</w:t>
            </w:r>
          </w:p>
          <w:p w14:paraId="7AB19E29" w14:textId="6B307EBF" w:rsidR="00A232E3" w:rsidRPr="00A232E3" w:rsidRDefault="00A232E3" w:rsidP="00A23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D9D9D9" w:themeFill="background1" w:themeFillShade="D9"/>
          </w:tcPr>
          <w:p w14:paraId="0B0D74D9" w14:textId="77777777" w:rsidR="00A232E3" w:rsidRPr="00BB0D65" w:rsidRDefault="00A232E3" w:rsidP="00A23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  <w:shd w:val="clear" w:color="auto" w:fill="D9D9D9" w:themeFill="background1" w:themeFillShade="D9"/>
          </w:tcPr>
          <w:p w14:paraId="1E485651" w14:textId="77777777" w:rsidR="00A232E3" w:rsidRPr="00BB0D65" w:rsidRDefault="00A232E3" w:rsidP="00A23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58241EB7" w14:textId="67AC52BA" w:rsidR="00A232E3" w:rsidRPr="00AB4AD9" w:rsidRDefault="00AB4AD9" w:rsidP="00A232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4AD9">
              <w:rPr>
                <w:rFonts w:ascii="Times New Roman" w:hAnsi="Times New Roman" w:cs="Times New Roman"/>
                <w:i/>
                <w:sz w:val="24"/>
                <w:szCs w:val="24"/>
              </w:rPr>
              <w:t>Блохина Т.К.</w:t>
            </w:r>
          </w:p>
        </w:tc>
      </w:tr>
      <w:tr w:rsidR="00A232E3" w:rsidRPr="00A21FA9" w14:paraId="6D823433" w14:textId="77777777" w:rsidTr="00AB4AD9">
        <w:tc>
          <w:tcPr>
            <w:tcW w:w="3387" w:type="dxa"/>
            <w:vMerge/>
            <w:tcBorders>
              <w:left w:val="single" w:sz="12" w:space="0" w:color="auto"/>
            </w:tcBorders>
          </w:tcPr>
          <w:p w14:paraId="03FBD6C9" w14:textId="77777777" w:rsidR="00A232E3" w:rsidRPr="00A232E3" w:rsidRDefault="00A232E3" w:rsidP="00A23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14:paraId="6F6B7E0F" w14:textId="77777777" w:rsidR="00A232E3" w:rsidRPr="00BB0D65" w:rsidRDefault="00A232E3" w:rsidP="00A23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</w:tcPr>
          <w:p w14:paraId="09D009A0" w14:textId="77777777" w:rsidR="00A232E3" w:rsidRPr="00BB0D65" w:rsidRDefault="00A232E3" w:rsidP="00A23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right w:val="single" w:sz="12" w:space="0" w:color="auto"/>
            </w:tcBorders>
          </w:tcPr>
          <w:p w14:paraId="0D0E027D" w14:textId="33D48B8A" w:rsidR="00A232E3" w:rsidRPr="00BB0D65" w:rsidRDefault="004512EA" w:rsidP="00A23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09.01 - 813</w:t>
            </w:r>
          </w:p>
        </w:tc>
      </w:tr>
      <w:tr w:rsidR="00A232E3" w:rsidRPr="00A21FA9" w14:paraId="3AD70760" w14:textId="77777777" w:rsidTr="00AB4AD9">
        <w:tc>
          <w:tcPr>
            <w:tcW w:w="3387" w:type="dxa"/>
            <w:vMerge w:val="restart"/>
            <w:tcBorders>
              <w:left w:val="single" w:sz="12" w:space="0" w:color="auto"/>
            </w:tcBorders>
          </w:tcPr>
          <w:p w14:paraId="79CA4A4E" w14:textId="38350671" w:rsidR="00A232E3" w:rsidRPr="00A232E3" w:rsidRDefault="00A232E3" w:rsidP="00A23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2E3">
              <w:rPr>
                <w:rFonts w:ascii="Times New Roman" w:hAnsi="Times New Roman" w:cs="Times New Roman"/>
                <w:sz w:val="24"/>
                <w:szCs w:val="24"/>
              </w:rPr>
              <w:t>Принятие решений</w:t>
            </w:r>
          </w:p>
        </w:tc>
        <w:tc>
          <w:tcPr>
            <w:tcW w:w="2217" w:type="dxa"/>
            <w:shd w:val="clear" w:color="auto" w:fill="D9D9D9" w:themeFill="background1" w:themeFillShade="D9"/>
          </w:tcPr>
          <w:p w14:paraId="609184F9" w14:textId="77777777" w:rsidR="00A232E3" w:rsidRPr="00BB0D65" w:rsidRDefault="00A232E3" w:rsidP="00A23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  <w:shd w:val="clear" w:color="auto" w:fill="D9D9D9" w:themeFill="background1" w:themeFillShade="D9"/>
          </w:tcPr>
          <w:p w14:paraId="49A7415D" w14:textId="77777777" w:rsidR="00A232E3" w:rsidRPr="00BB0D65" w:rsidRDefault="00A232E3" w:rsidP="00A23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30835EC2" w14:textId="24D682F0" w:rsidR="00A232E3" w:rsidRPr="00AB4AD9" w:rsidRDefault="00A232E3" w:rsidP="00A232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B4AD9">
              <w:rPr>
                <w:rFonts w:ascii="Times New Roman" w:hAnsi="Times New Roman" w:cs="Times New Roman"/>
                <w:i/>
                <w:sz w:val="24"/>
                <w:szCs w:val="24"/>
              </w:rPr>
              <w:t>Гвозданный</w:t>
            </w:r>
            <w:proofErr w:type="spellEnd"/>
            <w:r w:rsidR="00AB4A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В.А.</w:t>
            </w:r>
          </w:p>
        </w:tc>
      </w:tr>
      <w:tr w:rsidR="00A232E3" w:rsidRPr="00A21FA9" w14:paraId="399BFD01" w14:textId="77777777" w:rsidTr="00A232E3">
        <w:tc>
          <w:tcPr>
            <w:tcW w:w="3387" w:type="dxa"/>
            <w:vMerge/>
            <w:tcBorders>
              <w:left w:val="single" w:sz="12" w:space="0" w:color="auto"/>
            </w:tcBorders>
          </w:tcPr>
          <w:p w14:paraId="01A73DA8" w14:textId="77777777" w:rsidR="00A232E3" w:rsidRPr="00A232E3" w:rsidRDefault="00A232E3" w:rsidP="00A23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14:paraId="07F50B9C" w14:textId="77777777" w:rsidR="00A232E3" w:rsidRPr="00BB0D65" w:rsidRDefault="00A232E3" w:rsidP="00A23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</w:tcPr>
          <w:p w14:paraId="5ECB0E47" w14:textId="77777777" w:rsidR="00A232E3" w:rsidRPr="00BB0D65" w:rsidRDefault="00A232E3" w:rsidP="00A23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right w:val="single" w:sz="12" w:space="0" w:color="auto"/>
            </w:tcBorders>
          </w:tcPr>
          <w:p w14:paraId="2EEF9E63" w14:textId="2259AEB8" w:rsidR="00A232E3" w:rsidRPr="00BB0D65" w:rsidRDefault="00A232E3" w:rsidP="00A23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12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512EA">
              <w:rPr>
                <w:rFonts w:ascii="Times New Roman" w:hAnsi="Times New Roman" w:cs="Times New Roman"/>
                <w:sz w:val="28"/>
                <w:szCs w:val="28"/>
              </w:rPr>
              <w:t>01 - 814</w:t>
            </w:r>
          </w:p>
        </w:tc>
      </w:tr>
      <w:tr w:rsidR="00A232E3" w:rsidRPr="00A21FA9" w14:paraId="6670E795" w14:textId="77777777" w:rsidTr="00A232E3">
        <w:tc>
          <w:tcPr>
            <w:tcW w:w="3387" w:type="dxa"/>
            <w:vMerge w:val="restart"/>
            <w:tcBorders>
              <w:left w:val="single" w:sz="12" w:space="0" w:color="auto"/>
            </w:tcBorders>
          </w:tcPr>
          <w:p w14:paraId="56CEEEEE" w14:textId="322C9CD2" w:rsidR="00A232E3" w:rsidRPr="00A232E3" w:rsidRDefault="00A232E3" w:rsidP="00A23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2E3">
              <w:rPr>
                <w:rFonts w:ascii="Times New Roman" w:hAnsi="Times New Roman" w:cs="Times New Roman"/>
                <w:sz w:val="24"/>
                <w:szCs w:val="24"/>
              </w:rPr>
              <w:t>Страхование и управление рисками в косм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32E3">
              <w:rPr>
                <w:rFonts w:ascii="Times New Roman" w:hAnsi="Times New Roman" w:cs="Times New Roman"/>
                <w:sz w:val="24"/>
                <w:szCs w:val="24"/>
              </w:rPr>
              <w:t xml:space="preserve"> 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асли</w:t>
            </w:r>
          </w:p>
        </w:tc>
        <w:tc>
          <w:tcPr>
            <w:tcW w:w="2217" w:type="dxa"/>
            <w:shd w:val="clear" w:color="auto" w:fill="D9D9D9" w:themeFill="background1" w:themeFillShade="D9"/>
          </w:tcPr>
          <w:p w14:paraId="5BB11220" w14:textId="77777777" w:rsidR="00A232E3" w:rsidRPr="00BB0D65" w:rsidRDefault="00A232E3" w:rsidP="00A23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  <w:shd w:val="clear" w:color="auto" w:fill="D9D9D9" w:themeFill="background1" w:themeFillShade="D9"/>
          </w:tcPr>
          <w:p w14:paraId="33114485" w14:textId="77777777" w:rsidR="00A232E3" w:rsidRPr="00BB0D65" w:rsidRDefault="00A232E3" w:rsidP="00A23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387E7590" w14:textId="7F35E67F" w:rsidR="00A232E3" w:rsidRPr="00AB4AD9" w:rsidRDefault="00A232E3" w:rsidP="00A232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4AD9">
              <w:rPr>
                <w:rFonts w:ascii="Times New Roman" w:hAnsi="Times New Roman" w:cs="Times New Roman"/>
                <w:i/>
                <w:sz w:val="24"/>
                <w:szCs w:val="24"/>
              </w:rPr>
              <w:t>Коротеева</w:t>
            </w:r>
            <w:r w:rsidR="00AB4A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А.А.</w:t>
            </w:r>
          </w:p>
        </w:tc>
      </w:tr>
      <w:tr w:rsidR="00A232E3" w:rsidRPr="00A21FA9" w14:paraId="6E7796B3" w14:textId="77777777" w:rsidTr="00A232E3">
        <w:tc>
          <w:tcPr>
            <w:tcW w:w="3387" w:type="dxa"/>
            <w:vMerge/>
            <w:tcBorders>
              <w:left w:val="single" w:sz="12" w:space="0" w:color="auto"/>
            </w:tcBorders>
          </w:tcPr>
          <w:p w14:paraId="06B39A90" w14:textId="77777777" w:rsidR="00A232E3" w:rsidRPr="00A232E3" w:rsidRDefault="00A232E3" w:rsidP="00A23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14:paraId="333D4375" w14:textId="77777777" w:rsidR="00A232E3" w:rsidRPr="00BB0D65" w:rsidRDefault="00A232E3" w:rsidP="00A23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</w:tcPr>
          <w:p w14:paraId="50519B5F" w14:textId="77777777" w:rsidR="00A232E3" w:rsidRPr="00BB0D65" w:rsidRDefault="00A232E3" w:rsidP="00A23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right w:val="single" w:sz="12" w:space="0" w:color="auto"/>
            </w:tcBorders>
          </w:tcPr>
          <w:p w14:paraId="65C26A5E" w14:textId="08C1022A" w:rsidR="00A232E3" w:rsidRPr="00BB0D65" w:rsidRDefault="00A232E3" w:rsidP="00A23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  <w:r w:rsidR="004512EA">
              <w:rPr>
                <w:rFonts w:ascii="Times New Roman" w:hAnsi="Times New Roman" w:cs="Times New Roman"/>
                <w:sz w:val="28"/>
                <w:szCs w:val="28"/>
              </w:rPr>
              <w:t xml:space="preserve"> - 810</w:t>
            </w:r>
          </w:p>
        </w:tc>
      </w:tr>
      <w:tr w:rsidR="00AB4AD9" w:rsidRPr="00A21FA9" w14:paraId="6DCCE4EC" w14:textId="77777777" w:rsidTr="00AB4AD9">
        <w:tc>
          <w:tcPr>
            <w:tcW w:w="3387" w:type="dxa"/>
            <w:vMerge w:val="restart"/>
            <w:tcBorders>
              <w:left w:val="single" w:sz="12" w:space="0" w:color="auto"/>
            </w:tcBorders>
          </w:tcPr>
          <w:p w14:paraId="129EC26D" w14:textId="0CE2FD74" w:rsidR="00AB4AD9" w:rsidRPr="00A232E3" w:rsidRDefault="00AB4AD9" w:rsidP="00AB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2E3">
              <w:rPr>
                <w:rFonts w:ascii="Times New Roman" w:hAnsi="Times New Roman" w:cs="Times New Roman"/>
                <w:sz w:val="24"/>
                <w:szCs w:val="24"/>
              </w:rPr>
              <w:t>Дисциплины по выбору</w:t>
            </w:r>
          </w:p>
        </w:tc>
        <w:tc>
          <w:tcPr>
            <w:tcW w:w="2217" w:type="dxa"/>
            <w:shd w:val="clear" w:color="auto" w:fill="D9D9D9" w:themeFill="background1" w:themeFillShade="D9"/>
          </w:tcPr>
          <w:p w14:paraId="6F959594" w14:textId="77777777" w:rsidR="00AB4AD9" w:rsidRPr="00BB0D65" w:rsidRDefault="00AB4AD9" w:rsidP="00AB4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  <w:shd w:val="clear" w:color="auto" w:fill="D9D9D9" w:themeFill="background1" w:themeFillShade="D9"/>
          </w:tcPr>
          <w:p w14:paraId="589841A1" w14:textId="6C49DDE6" w:rsidR="00AB4AD9" w:rsidRPr="00AB4AD9" w:rsidRDefault="00AB4AD9" w:rsidP="00AB4A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4AD9">
              <w:rPr>
                <w:rFonts w:ascii="Times New Roman" w:hAnsi="Times New Roman" w:cs="Times New Roman"/>
                <w:i/>
                <w:sz w:val="24"/>
                <w:szCs w:val="24"/>
              </w:rPr>
              <w:t>Бекоева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Д.Д.</w:t>
            </w:r>
          </w:p>
        </w:tc>
        <w:tc>
          <w:tcPr>
            <w:tcW w:w="221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641AA8DC" w14:textId="726A68DE" w:rsidR="00AB4AD9" w:rsidRPr="00BB0D65" w:rsidRDefault="00AB4AD9" w:rsidP="00AB4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Мысляева И.Н.</w:t>
            </w:r>
          </w:p>
        </w:tc>
      </w:tr>
      <w:tr w:rsidR="00AB4AD9" w:rsidRPr="00A21FA9" w14:paraId="2F0F20A7" w14:textId="77777777" w:rsidTr="00AB4AD9">
        <w:tc>
          <w:tcPr>
            <w:tcW w:w="338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04803CC" w14:textId="77777777" w:rsidR="00AB4AD9" w:rsidRPr="00F87239" w:rsidRDefault="00AB4AD9" w:rsidP="00AB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bottom w:val="single" w:sz="12" w:space="0" w:color="auto"/>
            </w:tcBorders>
          </w:tcPr>
          <w:p w14:paraId="05C66AAD" w14:textId="77777777" w:rsidR="00AB4AD9" w:rsidRPr="00BB0D65" w:rsidRDefault="00AB4AD9" w:rsidP="00AB4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  <w:tcBorders>
              <w:bottom w:val="single" w:sz="12" w:space="0" w:color="auto"/>
            </w:tcBorders>
          </w:tcPr>
          <w:p w14:paraId="27F71FDA" w14:textId="26324503" w:rsidR="00AB4AD9" w:rsidRPr="00BB0D65" w:rsidRDefault="00AB4AD9" w:rsidP="00AB4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</w:t>
            </w:r>
            <w:r w:rsidR="004512EA">
              <w:rPr>
                <w:rFonts w:ascii="Times New Roman" w:hAnsi="Times New Roman" w:cs="Times New Roman"/>
                <w:sz w:val="28"/>
                <w:szCs w:val="28"/>
              </w:rPr>
              <w:t xml:space="preserve"> - 814</w:t>
            </w:r>
          </w:p>
        </w:tc>
        <w:tc>
          <w:tcPr>
            <w:tcW w:w="2218" w:type="dxa"/>
            <w:tcBorders>
              <w:bottom w:val="single" w:sz="12" w:space="0" w:color="auto"/>
              <w:right w:val="single" w:sz="12" w:space="0" w:color="auto"/>
            </w:tcBorders>
          </w:tcPr>
          <w:p w14:paraId="4E8DC017" w14:textId="186E0066" w:rsidR="00AB4AD9" w:rsidRPr="00BB0D65" w:rsidRDefault="00AB4AD9" w:rsidP="00AB4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</w:t>
            </w:r>
            <w:r w:rsidR="004512EA">
              <w:rPr>
                <w:rFonts w:ascii="Times New Roman" w:hAnsi="Times New Roman" w:cs="Times New Roman"/>
                <w:sz w:val="28"/>
                <w:szCs w:val="28"/>
              </w:rPr>
              <w:t xml:space="preserve"> - 814</w:t>
            </w:r>
          </w:p>
        </w:tc>
      </w:tr>
    </w:tbl>
    <w:p w14:paraId="79F96E93" w14:textId="77777777" w:rsidR="003642BB" w:rsidRDefault="003642BB"/>
    <w:sectPr w:rsidR="003642BB" w:rsidSect="004512EA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99E59" w14:textId="77777777" w:rsidR="00183E01" w:rsidRDefault="00183E01" w:rsidP="00F87239">
      <w:pPr>
        <w:spacing w:after="0" w:line="240" w:lineRule="auto"/>
      </w:pPr>
      <w:r>
        <w:separator/>
      </w:r>
    </w:p>
  </w:endnote>
  <w:endnote w:type="continuationSeparator" w:id="0">
    <w:p w14:paraId="6755DF44" w14:textId="77777777" w:rsidR="00183E01" w:rsidRDefault="00183E01" w:rsidP="00F87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DAE6C" w14:textId="77777777" w:rsidR="00183E01" w:rsidRDefault="00183E01" w:rsidP="00F87239">
      <w:pPr>
        <w:spacing w:after="0" w:line="240" w:lineRule="auto"/>
      </w:pPr>
      <w:r>
        <w:separator/>
      </w:r>
    </w:p>
  </w:footnote>
  <w:footnote w:type="continuationSeparator" w:id="0">
    <w:p w14:paraId="3FC9D82E" w14:textId="77777777" w:rsidR="00183E01" w:rsidRDefault="00183E01" w:rsidP="00F872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7FD"/>
    <w:rsid w:val="001327FD"/>
    <w:rsid w:val="00151AB7"/>
    <w:rsid w:val="00183E01"/>
    <w:rsid w:val="001F1658"/>
    <w:rsid w:val="0028723A"/>
    <w:rsid w:val="002E75DA"/>
    <w:rsid w:val="003642BB"/>
    <w:rsid w:val="004512EA"/>
    <w:rsid w:val="00496948"/>
    <w:rsid w:val="0050697B"/>
    <w:rsid w:val="00674AA4"/>
    <w:rsid w:val="007018EF"/>
    <w:rsid w:val="00857235"/>
    <w:rsid w:val="00A21FA9"/>
    <w:rsid w:val="00A232E3"/>
    <w:rsid w:val="00AB4AD9"/>
    <w:rsid w:val="00B71229"/>
    <w:rsid w:val="00B822FD"/>
    <w:rsid w:val="00B90792"/>
    <w:rsid w:val="00BB0D65"/>
    <w:rsid w:val="00CB4433"/>
    <w:rsid w:val="00E93E77"/>
    <w:rsid w:val="00F87239"/>
    <w:rsid w:val="00FB0667"/>
    <w:rsid w:val="00FC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2B653"/>
  <w15:chartTrackingRefBased/>
  <w15:docId w15:val="{A08C3C48-D59E-455E-BB3E-1F5AED9EE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1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7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7239"/>
  </w:style>
  <w:style w:type="paragraph" w:styleId="a6">
    <w:name w:val="footer"/>
    <w:basedOn w:val="a"/>
    <w:link w:val="a7"/>
    <w:uiPriority w:val="99"/>
    <w:unhideWhenUsed/>
    <w:rsid w:val="00F87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7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58A1D-6A71-4847-B0CB-057625DE8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2019-12-03T12:10:00Z</cp:lastPrinted>
  <dcterms:created xsi:type="dcterms:W3CDTF">2020-01-16T04:43:00Z</dcterms:created>
  <dcterms:modified xsi:type="dcterms:W3CDTF">2020-01-16T04:43:00Z</dcterms:modified>
</cp:coreProperties>
</file>