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E" w:rsidRDefault="005D261E"/>
    <w:p w:rsidR="00E15F11" w:rsidRDefault="00E15F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5EA9" w:rsidRDefault="00B51F96" w:rsidP="00B5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8A2DBA">
        <w:rPr>
          <w:rFonts w:ascii="Times New Roman" w:hAnsi="Times New Roman" w:cs="Times New Roman"/>
          <w:b/>
          <w:sz w:val="28"/>
          <w:szCs w:val="28"/>
        </w:rPr>
        <w:t>диссертаций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 xml:space="preserve"> аспира</w:t>
      </w:r>
      <w:r w:rsidR="000A203F" w:rsidRPr="00AE1BBE">
        <w:rPr>
          <w:rFonts w:ascii="Times New Roman" w:hAnsi="Times New Roman" w:cs="Times New Roman"/>
          <w:b/>
          <w:sz w:val="28"/>
          <w:szCs w:val="28"/>
        </w:rPr>
        <w:t>нтов ФКИ, зачисленных в 20</w:t>
      </w:r>
      <w:r w:rsidR="008A2DBA">
        <w:rPr>
          <w:rFonts w:ascii="Times New Roman" w:hAnsi="Times New Roman" w:cs="Times New Roman"/>
          <w:b/>
          <w:sz w:val="28"/>
          <w:szCs w:val="28"/>
        </w:rPr>
        <w:t>23</w:t>
      </w:r>
      <w:r w:rsidR="000A203F" w:rsidRPr="00AE1BBE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Pr="00AE1B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F11" w:rsidRPr="00AE1BBE" w:rsidRDefault="00B51F96" w:rsidP="00B51F96">
      <w:pPr>
        <w:jc w:val="center"/>
        <w:rPr>
          <w:b/>
        </w:rPr>
      </w:pPr>
      <w:r w:rsidRPr="00AE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BA">
        <w:rPr>
          <w:rFonts w:ascii="Times New Roman" w:hAnsi="Times New Roman" w:cs="Times New Roman"/>
          <w:b/>
          <w:sz w:val="28"/>
          <w:szCs w:val="28"/>
        </w:rPr>
        <w:t>для</w:t>
      </w:r>
      <w:r w:rsidRPr="00AE1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DBA">
        <w:rPr>
          <w:rFonts w:ascii="Times New Roman" w:hAnsi="Times New Roman" w:cs="Times New Roman"/>
          <w:b/>
          <w:sz w:val="28"/>
          <w:szCs w:val="28"/>
        </w:rPr>
        <w:t xml:space="preserve"> утверждения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 xml:space="preserve"> на Ученом совете </w:t>
      </w:r>
      <w:r w:rsidR="008A2DBA">
        <w:rPr>
          <w:rFonts w:ascii="Times New Roman" w:hAnsi="Times New Roman" w:cs="Times New Roman"/>
          <w:b/>
          <w:sz w:val="28"/>
          <w:szCs w:val="28"/>
        </w:rPr>
        <w:t>26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BA">
        <w:rPr>
          <w:rFonts w:ascii="Times New Roman" w:hAnsi="Times New Roman" w:cs="Times New Roman"/>
          <w:b/>
          <w:sz w:val="28"/>
          <w:szCs w:val="28"/>
        </w:rPr>
        <w:t>октя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>бря 20</w:t>
      </w:r>
      <w:r w:rsidR="008A2DB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15F11" w:rsidRPr="00AE1BBE">
        <w:rPr>
          <w:rFonts w:ascii="Times New Roman" w:hAnsi="Times New Roman" w:cs="Times New Roman"/>
          <w:b/>
          <w:sz w:val="28"/>
          <w:szCs w:val="28"/>
        </w:rPr>
        <w:t>г.</w:t>
      </w:r>
    </w:p>
    <w:p w:rsidR="00E15F11" w:rsidRDefault="00E15F11"/>
    <w:p w:rsidR="00E15F11" w:rsidRDefault="008A2DBA" w:rsidP="00E15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Бесчастнов Игорь Владимирович</w:t>
      </w:r>
      <w:r w:rsidR="00E15F11">
        <w:rPr>
          <w:sz w:val="28"/>
          <w:szCs w:val="28"/>
        </w:rPr>
        <w:t xml:space="preserve">, науч. рук. – </w:t>
      </w:r>
      <w:r>
        <w:rPr>
          <w:sz w:val="28"/>
          <w:szCs w:val="28"/>
        </w:rPr>
        <w:t>к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 xml:space="preserve"> ф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>-м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 xml:space="preserve"> н</w:t>
      </w:r>
      <w:r>
        <w:rPr>
          <w:sz w:val="28"/>
          <w:szCs w:val="28"/>
        </w:rPr>
        <w:t>. Буданов В.М.</w:t>
      </w:r>
    </w:p>
    <w:p w:rsidR="00E15F11" w:rsidRDefault="00E15F11" w:rsidP="00E15F11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Тема: «</w:t>
      </w:r>
      <w:r w:rsidR="008A2DBA" w:rsidRPr="008A2DBA">
        <w:rPr>
          <w:b/>
          <w:i/>
          <w:sz w:val="28"/>
          <w:szCs w:val="28"/>
        </w:rPr>
        <w:t xml:space="preserve">Система стабилизации и передвижения летающего робота в условиях </w:t>
      </w:r>
      <w:proofErr w:type="spellStart"/>
      <w:r w:rsidR="008A2DBA" w:rsidRPr="008A2DBA">
        <w:rPr>
          <w:b/>
          <w:i/>
          <w:sz w:val="28"/>
          <w:szCs w:val="28"/>
        </w:rPr>
        <w:t>микрогравитации</w:t>
      </w:r>
      <w:proofErr w:type="spellEnd"/>
      <w:r w:rsidRPr="00B51F96">
        <w:rPr>
          <w:b/>
          <w:i/>
          <w:sz w:val="28"/>
          <w:szCs w:val="28"/>
        </w:rPr>
        <w:t>»</w:t>
      </w:r>
      <w:r w:rsidR="008A2DBA">
        <w:rPr>
          <w:b/>
          <w:i/>
          <w:sz w:val="28"/>
          <w:szCs w:val="28"/>
        </w:rPr>
        <w:t xml:space="preserve">   </w:t>
      </w:r>
    </w:p>
    <w:p w:rsidR="008A2DBA" w:rsidRDefault="008A2DBA" w:rsidP="00E15F11">
      <w:pPr>
        <w:pStyle w:val="a3"/>
        <w:jc w:val="both"/>
        <w:rPr>
          <w:b/>
          <w:i/>
          <w:sz w:val="28"/>
          <w:szCs w:val="28"/>
        </w:rPr>
      </w:pPr>
    </w:p>
    <w:p w:rsidR="008A2DBA" w:rsidRPr="008A2DBA" w:rsidRDefault="008A2DBA" w:rsidP="008A2DB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Зудов Валерий Борисович</w:t>
      </w:r>
      <w:r w:rsidR="00E15F11">
        <w:rPr>
          <w:sz w:val="28"/>
          <w:szCs w:val="28"/>
        </w:rPr>
        <w:t xml:space="preserve">, науч. рук. – </w:t>
      </w:r>
      <w:r>
        <w:rPr>
          <w:sz w:val="28"/>
          <w:szCs w:val="28"/>
        </w:rPr>
        <w:t>к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 xml:space="preserve"> ф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>-м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 xml:space="preserve"> н</w:t>
      </w:r>
      <w:r w:rsidR="00B36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Селюцкий</w:t>
      </w:r>
      <w:proofErr w:type="spellEnd"/>
      <w:r>
        <w:rPr>
          <w:sz w:val="28"/>
          <w:szCs w:val="28"/>
        </w:rPr>
        <w:t xml:space="preserve"> Ю.Д.</w:t>
      </w:r>
    </w:p>
    <w:p w:rsidR="00E15F11" w:rsidRDefault="00E15F11" w:rsidP="008A2DBA">
      <w:pPr>
        <w:pStyle w:val="a3"/>
        <w:ind w:left="64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51F96">
        <w:rPr>
          <w:b/>
          <w:i/>
          <w:sz w:val="28"/>
          <w:szCs w:val="28"/>
        </w:rPr>
        <w:t>«</w:t>
      </w:r>
      <w:r w:rsidR="008A2DBA" w:rsidRPr="008A2DBA">
        <w:rPr>
          <w:b/>
          <w:i/>
          <w:sz w:val="28"/>
          <w:szCs w:val="28"/>
        </w:rPr>
        <w:t xml:space="preserve">Динамика полёта </w:t>
      </w:r>
      <w:proofErr w:type="spellStart"/>
      <w:r w:rsidR="008A2DBA" w:rsidRPr="008A2DBA">
        <w:rPr>
          <w:b/>
          <w:i/>
          <w:sz w:val="28"/>
          <w:szCs w:val="28"/>
        </w:rPr>
        <w:t>квадрокоптера</w:t>
      </w:r>
      <w:proofErr w:type="spellEnd"/>
      <w:r w:rsidR="008A2DBA" w:rsidRPr="008A2DBA">
        <w:rPr>
          <w:b/>
          <w:i/>
          <w:sz w:val="28"/>
          <w:szCs w:val="28"/>
        </w:rPr>
        <w:t xml:space="preserve"> с грузом, содержащим полость с жидкостью</w:t>
      </w:r>
      <w:r w:rsidR="00B51F96" w:rsidRPr="00B51F96">
        <w:rPr>
          <w:b/>
          <w:i/>
          <w:sz w:val="28"/>
          <w:szCs w:val="28"/>
        </w:rPr>
        <w:t>»</w:t>
      </w:r>
    </w:p>
    <w:p w:rsidR="00B51F96" w:rsidRDefault="00B51F96" w:rsidP="00B51F96">
      <w:pPr>
        <w:pStyle w:val="a3"/>
        <w:rPr>
          <w:sz w:val="28"/>
          <w:szCs w:val="28"/>
        </w:rPr>
      </w:pPr>
    </w:p>
    <w:p w:rsidR="00E15F11" w:rsidRDefault="008A2DBA" w:rsidP="00E15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Юйлун</w:t>
      </w:r>
      <w:proofErr w:type="spellEnd"/>
      <w:r w:rsidR="00B51F96">
        <w:rPr>
          <w:sz w:val="28"/>
          <w:szCs w:val="28"/>
        </w:rPr>
        <w:t>, науч. рук.</w:t>
      </w:r>
      <w:r w:rsidR="00E15F11">
        <w:rPr>
          <w:sz w:val="28"/>
          <w:szCs w:val="28"/>
        </w:rPr>
        <w:t xml:space="preserve"> – </w:t>
      </w:r>
      <w:r w:rsidR="00011EB8">
        <w:rPr>
          <w:sz w:val="28"/>
          <w:szCs w:val="28"/>
        </w:rPr>
        <w:t>д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 xml:space="preserve"> ф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>-м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 xml:space="preserve"> н</w:t>
      </w:r>
      <w:r w:rsidR="00B36D4B">
        <w:rPr>
          <w:sz w:val="28"/>
          <w:szCs w:val="28"/>
        </w:rPr>
        <w:t>.</w:t>
      </w:r>
      <w:r w:rsidR="00E15F11">
        <w:rPr>
          <w:sz w:val="28"/>
          <w:szCs w:val="28"/>
        </w:rPr>
        <w:t xml:space="preserve"> </w:t>
      </w:r>
      <w:proofErr w:type="spellStart"/>
      <w:r w:rsidR="00011EB8">
        <w:rPr>
          <w:sz w:val="28"/>
          <w:szCs w:val="28"/>
        </w:rPr>
        <w:t>Карташев</w:t>
      </w:r>
      <w:proofErr w:type="spellEnd"/>
      <w:r w:rsidR="00011EB8">
        <w:rPr>
          <w:sz w:val="28"/>
          <w:szCs w:val="28"/>
        </w:rPr>
        <w:t xml:space="preserve"> В.А.</w:t>
      </w:r>
    </w:p>
    <w:p w:rsidR="00B51F96" w:rsidRDefault="00B51F96" w:rsidP="00B51F96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51F96">
        <w:rPr>
          <w:b/>
          <w:i/>
          <w:sz w:val="28"/>
          <w:szCs w:val="28"/>
        </w:rPr>
        <w:t>«</w:t>
      </w:r>
      <w:r w:rsidR="008A2DBA" w:rsidRPr="008A2DBA">
        <w:rPr>
          <w:b/>
          <w:i/>
          <w:sz w:val="28"/>
          <w:szCs w:val="28"/>
        </w:rPr>
        <w:t>Разработка пакета программ для выбора параметров следящей системы манипулятора с помощь</w:t>
      </w:r>
      <w:r w:rsidR="008A2DBA">
        <w:rPr>
          <w:b/>
          <w:i/>
          <w:sz w:val="28"/>
          <w:szCs w:val="28"/>
        </w:rPr>
        <w:t>ю математического моделирования</w:t>
      </w:r>
      <w:r w:rsidRPr="00B51F96">
        <w:rPr>
          <w:b/>
          <w:i/>
          <w:sz w:val="28"/>
          <w:szCs w:val="28"/>
        </w:rPr>
        <w:t>»</w:t>
      </w:r>
    </w:p>
    <w:p w:rsidR="00B51F96" w:rsidRPr="00B51F96" w:rsidRDefault="00B51F96" w:rsidP="00B51F96">
      <w:pPr>
        <w:pStyle w:val="a3"/>
        <w:rPr>
          <w:sz w:val="28"/>
          <w:szCs w:val="28"/>
        </w:rPr>
      </w:pPr>
    </w:p>
    <w:p w:rsidR="00E15F11" w:rsidRDefault="008A2DBA" w:rsidP="00E15F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Ячжэн</w:t>
      </w:r>
      <w:proofErr w:type="spellEnd"/>
      <w:r w:rsidR="00B51F96">
        <w:rPr>
          <w:sz w:val="28"/>
          <w:szCs w:val="28"/>
        </w:rPr>
        <w:t>, науч. рук.</w:t>
      </w:r>
      <w:r w:rsidR="00E15F11">
        <w:rPr>
          <w:sz w:val="28"/>
          <w:szCs w:val="28"/>
        </w:rPr>
        <w:t xml:space="preserve"> – </w:t>
      </w:r>
      <w:r>
        <w:rPr>
          <w:sz w:val="28"/>
          <w:szCs w:val="28"/>
        </w:rPr>
        <w:t>к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 xml:space="preserve"> ф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>-м</w:t>
      </w:r>
      <w:r w:rsidR="00B36D4B">
        <w:rPr>
          <w:sz w:val="28"/>
          <w:szCs w:val="28"/>
        </w:rPr>
        <w:t>.</w:t>
      </w:r>
      <w:r w:rsidR="00B51F96">
        <w:rPr>
          <w:sz w:val="28"/>
          <w:szCs w:val="28"/>
        </w:rPr>
        <w:t xml:space="preserve"> н</w:t>
      </w:r>
      <w:r w:rsidR="00011EB8">
        <w:rPr>
          <w:sz w:val="28"/>
          <w:szCs w:val="28"/>
        </w:rPr>
        <w:t>. Боресков А.В.</w:t>
      </w:r>
      <w:r w:rsidR="00E15F11">
        <w:rPr>
          <w:sz w:val="28"/>
          <w:szCs w:val="28"/>
        </w:rPr>
        <w:t xml:space="preserve"> </w:t>
      </w:r>
    </w:p>
    <w:p w:rsidR="00B51F96" w:rsidRPr="00B51F96" w:rsidRDefault="00B51F96" w:rsidP="00B51F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51F96">
        <w:rPr>
          <w:b/>
          <w:i/>
          <w:sz w:val="28"/>
          <w:szCs w:val="28"/>
        </w:rPr>
        <w:t>«</w:t>
      </w:r>
      <w:r w:rsidR="00B80BC4" w:rsidRPr="00B80BC4">
        <w:rPr>
          <w:b/>
          <w:i/>
          <w:sz w:val="28"/>
          <w:szCs w:val="28"/>
        </w:rPr>
        <w:t>Расчетно-</w:t>
      </w:r>
      <w:proofErr w:type="spellStart"/>
      <w:r w:rsidR="00B80BC4" w:rsidRPr="00B80BC4">
        <w:rPr>
          <w:b/>
          <w:i/>
          <w:sz w:val="28"/>
          <w:szCs w:val="28"/>
        </w:rPr>
        <w:t>визуализационные</w:t>
      </w:r>
      <w:proofErr w:type="spellEnd"/>
      <w:r w:rsidR="00B80BC4" w:rsidRPr="00B80BC4">
        <w:rPr>
          <w:b/>
          <w:i/>
          <w:sz w:val="28"/>
          <w:szCs w:val="28"/>
        </w:rPr>
        <w:t xml:space="preserve"> задачи моделирования движения космических объектов, взаимодействующих с окружающей средой</w:t>
      </w:r>
      <w:bookmarkStart w:id="0" w:name="_GoBack"/>
      <w:bookmarkEnd w:id="0"/>
      <w:r w:rsidRPr="00B51F96">
        <w:rPr>
          <w:b/>
          <w:i/>
          <w:sz w:val="28"/>
          <w:szCs w:val="28"/>
        </w:rPr>
        <w:t>»</w:t>
      </w:r>
    </w:p>
    <w:p w:rsidR="00B51F96" w:rsidRDefault="00B51F96" w:rsidP="00E15F11">
      <w:pPr>
        <w:pStyle w:val="a3"/>
        <w:jc w:val="both"/>
        <w:rPr>
          <w:sz w:val="28"/>
          <w:szCs w:val="28"/>
        </w:rPr>
      </w:pPr>
    </w:p>
    <w:p w:rsidR="00B51F96" w:rsidRDefault="00B51F96" w:rsidP="00B51F96">
      <w:pPr>
        <w:pStyle w:val="a3"/>
        <w:jc w:val="both"/>
        <w:rPr>
          <w:sz w:val="28"/>
          <w:szCs w:val="28"/>
        </w:rPr>
      </w:pPr>
    </w:p>
    <w:p w:rsidR="00E15F11" w:rsidRDefault="00E15F11" w:rsidP="00B51F96">
      <w:pPr>
        <w:ind w:left="-567"/>
      </w:pPr>
    </w:p>
    <w:sectPr w:rsidR="00E15F11" w:rsidSect="00B51F9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3D7E"/>
    <w:multiLevelType w:val="hybridMultilevel"/>
    <w:tmpl w:val="029A3FD8"/>
    <w:lvl w:ilvl="0" w:tplc="C5D062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11"/>
    <w:rsid w:val="00011EB8"/>
    <w:rsid w:val="000A203F"/>
    <w:rsid w:val="00463268"/>
    <w:rsid w:val="005D261E"/>
    <w:rsid w:val="005E4D02"/>
    <w:rsid w:val="008A2DBA"/>
    <w:rsid w:val="00AE1BBE"/>
    <w:rsid w:val="00B36D4B"/>
    <w:rsid w:val="00B51F96"/>
    <w:rsid w:val="00B80BC4"/>
    <w:rsid w:val="00C52D6D"/>
    <w:rsid w:val="00E15F11"/>
    <w:rsid w:val="00F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69A"/>
  <w15:chartTrackingRefBased/>
  <w15:docId w15:val="{09922828-DCE0-4042-B897-E265D33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2023-10-26T13:48:00Z</dcterms:created>
  <dcterms:modified xsi:type="dcterms:W3CDTF">2023-12-07T12:18:00Z</dcterms:modified>
</cp:coreProperties>
</file>