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C5D5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41D5F49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35DD445E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0494A39E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555933A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4EFE0611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023B8688" w14:textId="77777777" w:rsidR="007C684A" w:rsidRDefault="007C684A" w:rsidP="007C684A">
      <w:pPr>
        <w:pStyle w:val="Default"/>
        <w:spacing w:line="360" w:lineRule="auto"/>
        <w:jc w:val="right"/>
      </w:pPr>
    </w:p>
    <w:p w14:paraId="40A4C667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0C5C43B3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4A9DF22F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2860CBD8" w14:textId="77777777" w:rsidR="007C684A" w:rsidRPr="001C49B0" w:rsidRDefault="00983E89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983E89">
        <w:rPr>
          <w:rFonts w:ascii="Cambria" w:hAnsi="Cambria" w:cs="Cambria"/>
          <w:b/>
          <w:bCs/>
        </w:rPr>
        <w:t>Протокол №__1___ от____10.04.2017__</w:t>
      </w:r>
    </w:p>
    <w:p w14:paraId="2478DDFC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4BE8CF15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D5D3DD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D1AE39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4B9AA479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06A496C5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338AAC0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5FFB87E0" w14:textId="77777777" w:rsidR="009E2D09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4F988D97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A7CC54E" w14:textId="77777777" w:rsidR="009E2D09" w:rsidRPr="001F1AD6" w:rsidRDefault="004B52DA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0FAA06F3" w14:textId="77777777" w:rsidR="009E2D09" w:rsidRPr="001F1AD6" w:rsidRDefault="000E530F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0E530F">
        <w:rPr>
          <w:rFonts w:ascii="Cambria" w:hAnsi="Cambria" w:cs="Cambria"/>
          <w:b/>
          <w:bCs/>
          <w:sz w:val="28"/>
          <w:szCs w:val="28"/>
        </w:rPr>
        <w:t>ИНТЕЛЛЕКТУАЛЬНЫЕ ТЕХНОЛОГИИ СМЕШАННОЙ РЕАЛЬНОСТИ</w:t>
      </w:r>
      <w:r>
        <w:rPr>
          <w:rFonts w:ascii="Cambria" w:hAnsi="Cambria" w:cs="Cambria"/>
          <w:b/>
          <w:bCs/>
          <w:sz w:val="28"/>
          <w:szCs w:val="28"/>
        </w:rPr>
        <w:t xml:space="preserve"> ДЛЯ АЭРОКОСМИЧЕСКИХ СИСТЕМ</w:t>
      </w:r>
    </w:p>
    <w:p w14:paraId="08D941F1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11C36DBB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115554B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11A073CF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538798E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40295F1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423EE9DC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029E7651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142DA94A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36C447A3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22FD1B32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630924FA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0E530F">
        <w:rPr>
          <w:rFonts w:ascii="Cambria" w:hAnsi="Cambria" w:cs="Cambria"/>
          <w:color w:val="auto"/>
          <w:sz w:val="28"/>
          <w:szCs w:val="28"/>
        </w:rPr>
        <w:t>7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70DC8686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5721BE9C" w14:textId="77777777" w:rsidR="007C684A" w:rsidRPr="00AE092F" w:rsidRDefault="00CC4C0F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CC4C0F">
        <w:rPr>
          <w:rFonts w:ascii="Cambria" w:hAnsi="Cambria" w:cs="Cambria"/>
          <w:sz w:val="24"/>
          <w:szCs w:val="24"/>
        </w:rPr>
        <w:t>Основная профессиональная образовательная программа разработана в 2017 году (редакция 2019 года)</w:t>
      </w:r>
      <w:r w:rsidR="00896EC4" w:rsidRPr="001C49B0">
        <w:rPr>
          <w:rFonts w:ascii="Cambria" w:hAnsi="Cambria" w:cs="Cambria"/>
          <w:sz w:val="24"/>
          <w:szCs w:val="24"/>
        </w:rPr>
        <w:t xml:space="preserve"> в соответствии с </w:t>
      </w:r>
      <w:r w:rsidR="00896EC4"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="00896EC4"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01.04.03 Механика и математическое моделирование 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(утвержден решением Ученого совета МГУ имени М.В.Ломоносова от</w:t>
      </w:r>
      <w:r w:rsidR="00983E89">
        <w:rPr>
          <w:rFonts w:ascii="Cambria" w:hAnsi="Cambria" w:cs="Cambria"/>
          <w:color w:val="000000"/>
          <w:sz w:val="24"/>
          <w:szCs w:val="24"/>
        </w:rPr>
        <w:t xml:space="preserve"> 17 июня 2019 года, протокол № 3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).</w:t>
      </w:r>
    </w:p>
    <w:p w14:paraId="449A514B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6F2D964A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42EB923D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625603A7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18D7012D" w14:textId="77777777" w:rsidR="00367673" w:rsidRDefault="00983E89" w:rsidP="00367673">
      <w:pPr>
        <w:jc w:val="right"/>
        <w:rPr>
          <w:rFonts w:ascii="Cambria" w:hAnsi="Cambria" w:cs="Cambria"/>
          <w:sz w:val="24"/>
          <w:szCs w:val="24"/>
        </w:rPr>
      </w:pPr>
      <w:r w:rsidRPr="00983E89">
        <w:rPr>
          <w:rFonts w:ascii="Cambria" w:hAnsi="Cambria" w:cs="Cambria"/>
          <w:sz w:val="24"/>
          <w:szCs w:val="24"/>
        </w:rPr>
        <w:t>Протокол № _11__от ______04.09.2019 г.</w:t>
      </w:r>
    </w:p>
    <w:p w14:paraId="0B54D738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50D137D7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05580B4D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1DB6346F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72064749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75E9A7DD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1FD9BC4D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F19A8EA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16721C23" w14:textId="77777777" w:rsidR="0031081A" w:rsidRPr="00A17354" w:rsidRDefault="0031081A" w:rsidP="0031081A">
      <w:pPr>
        <w:rPr>
          <w:sz w:val="28"/>
          <w:szCs w:val="28"/>
        </w:rPr>
      </w:pPr>
    </w:p>
    <w:p w14:paraId="32AE1965" w14:textId="77777777" w:rsidR="0031081A" w:rsidRPr="00A17354" w:rsidRDefault="0031081A" w:rsidP="0031081A">
      <w:pPr>
        <w:rPr>
          <w:sz w:val="28"/>
          <w:szCs w:val="28"/>
        </w:rPr>
      </w:pPr>
    </w:p>
    <w:p w14:paraId="5C1117C0" w14:textId="77777777" w:rsidR="0031081A" w:rsidRPr="00A17354" w:rsidRDefault="0031081A" w:rsidP="0031081A">
      <w:pPr>
        <w:rPr>
          <w:sz w:val="28"/>
          <w:szCs w:val="28"/>
        </w:rPr>
      </w:pPr>
    </w:p>
    <w:p w14:paraId="16C8F559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36790D95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5D0AD416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3772A5C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0DA0C126" w14:textId="77777777" w:rsidR="0031081A" w:rsidRPr="00A17354" w:rsidRDefault="000E530F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0E530F">
        <w:rPr>
          <w:rFonts w:ascii="Cambria" w:hAnsi="Cambria" w:cs="Cambria"/>
          <w:b/>
          <w:bCs/>
          <w:sz w:val="28"/>
          <w:szCs w:val="28"/>
        </w:rPr>
        <w:t>Интеллектуальные технологии смешанной реальности</w:t>
      </w:r>
      <w:r>
        <w:rPr>
          <w:rFonts w:ascii="Cambria" w:hAnsi="Cambria" w:cs="Cambria"/>
          <w:b/>
          <w:bCs/>
          <w:sz w:val="28"/>
          <w:szCs w:val="28"/>
        </w:rPr>
        <w:t xml:space="preserve"> для аэрокосмических систем</w:t>
      </w:r>
    </w:p>
    <w:p w14:paraId="6B1E8B58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DD4A62F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1F80C40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13FACF6A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17F3D905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0D9618C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E7FEB56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C7413E9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C2CDCE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023408B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36FD7E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4BBB19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F987F1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85066A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F7EF195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4069D99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CD8C076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25C4C75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9EDD2F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3C2F28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8DED048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CC4C0F">
        <w:rPr>
          <w:rFonts w:ascii="Cambria" w:hAnsi="Cambria" w:cs="Cambria"/>
          <w:sz w:val="28"/>
          <w:szCs w:val="28"/>
        </w:rPr>
        <w:t>9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66E90636" w14:textId="77777777" w:rsidR="0031081A" w:rsidRPr="00A17354" w:rsidRDefault="0031081A" w:rsidP="0031081A">
      <w:pPr>
        <w:rPr>
          <w:sz w:val="28"/>
          <w:szCs w:val="28"/>
        </w:rPr>
      </w:pPr>
    </w:p>
    <w:p w14:paraId="14A03E54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6283E7E4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79640BB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0E21546E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2FB0AC3F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27CCADC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72336A4E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39822953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517819B6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077F3CAD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37477F5B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4CED9CFA" w14:textId="77777777" w:rsidR="0031081A" w:rsidRDefault="0031081A" w:rsidP="005422D7">
      <w:pPr>
        <w:spacing w:line="312" w:lineRule="auto"/>
      </w:pPr>
    </w:p>
    <w:p w14:paraId="52ABF145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2953C4BA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</w:t>
      </w:r>
      <w:r w:rsidR="00983E8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(в текущей редакции).</w:t>
      </w:r>
    </w:p>
    <w:p w14:paraId="0DAED330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</w:t>
      </w:r>
      <w:r w:rsidR="00983E89">
        <w:rPr>
          <w:rFonts w:ascii="Cambria" w:hAnsi="Cambria" w:cs="Cambria"/>
          <w:color w:val="000000"/>
          <w:sz w:val="24"/>
          <w:szCs w:val="24"/>
        </w:rPr>
        <w:t xml:space="preserve"> от 10 ноября 2009 г. № 259-ФЗ 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(в текущей редакции).</w:t>
      </w:r>
    </w:p>
    <w:p w14:paraId="06E89416" w14:textId="77777777" w:rsidR="006A0336" w:rsidRPr="004B3E32" w:rsidRDefault="00432491" w:rsidP="00432491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  <w:r w:rsidRPr="004B3E32">
        <w:rPr>
          <w:rFonts w:ascii="Cambria" w:hAnsi="Cambria" w:cs="Cambria"/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(специальности) </w:t>
      </w:r>
      <w:r w:rsidR="004B52DA">
        <w:rPr>
          <w:rFonts w:ascii="Cambria" w:hAnsi="Cambria" w:cs="Cambria"/>
          <w:sz w:val="24"/>
          <w:szCs w:val="24"/>
        </w:rPr>
        <w:t>01.04.03 «Механика и математическое моделироваие»</w:t>
      </w:r>
      <w:r w:rsidRPr="004B3E32">
        <w:rPr>
          <w:rFonts w:ascii="Cambria" w:hAnsi="Cambria" w:cs="Cambria"/>
          <w:sz w:val="24"/>
          <w:szCs w:val="24"/>
        </w:rPr>
        <w:t xml:space="preserve">, утвержденный приказом МГУ </w:t>
      </w:r>
      <w:r w:rsidR="004B52DA" w:rsidRPr="004B52DA">
        <w:rPr>
          <w:rFonts w:ascii="Cambria" w:hAnsi="Cambria" w:cs="Cambria"/>
          <w:sz w:val="24"/>
          <w:szCs w:val="24"/>
        </w:rPr>
        <w:t>№ 729 от 22.07.2011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="00587AC7" w:rsidRPr="004B3E32">
        <w:rPr>
          <w:rFonts w:ascii="Cambria" w:hAnsi="Cambria" w:cs="Cambria"/>
          <w:sz w:val="24"/>
          <w:szCs w:val="24"/>
        </w:rPr>
        <w:t xml:space="preserve">в редакции, </w:t>
      </w:r>
      <w:r w:rsidR="00983E89">
        <w:rPr>
          <w:rFonts w:ascii="Cambria" w:hAnsi="Cambria" w:cs="Cambria"/>
          <w:sz w:val="24"/>
          <w:szCs w:val="24"/>
        </w:rPr>
        <w:t>утвержденный приказом МГУ № 1043</w:t>
      </w:r>
      <w:r w:rsidR="00983E89" w:rsidRPr="00983E89">
        <w:rPr>
          <w:rFonts w:ascii="Cambria" w:hAnsi="Cambria" w:cs="Cambria"/>
          <w:sz w:val="24"/>
          <w:szCs w:val="24"/>
        </w:rPr>
        <w:t xml:space="preserve"> от 30.08.2019.</w:t>
      </w:r>
    </w:p>
    <w:p w14:paraId="2385B396" w14:textId="77777777" w:rsidR="001C5F5F" w:rsidRPr="009737BA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Pr="004B52DA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4B52DA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  <w:r w:rsidRPr="009B4B65">
        <w:rPr>
          <w:rFonts w:ascii="Cambria" w:hAnsi="Cambria" w:cs="Cambria"/>
          <w:sz w:val="24"/>
          <w:szCs w:val="24"/>
        </w:rPr>
        <w:t xml:space="preserve"> (уровень высшего образования – </w:t>
      </w:r>
      <w:r w:rsidR="004B52DA">
        <w:rPr>
          <w:rFonts w:ascii="Cambria" w:hAnsi="Cambria" w:cs="Cambria"/>
          <w:sz w:val="24"/>
          <w:szCs w:val="24"/>
        </w:rPr>
        <w:t>м</w:t>
      </w:r>
      <w:r w:rsidR="000A628E">
        <w:rPr>
          <w:rFonts w:ascii="Cambria" w:hAnsi="Cambria" w:cs="Cambria"/>
          <w:sz w:val="24"/>
          <w:szCs w:val="24"/>
        </w:rPr>
        <w:t>агистратура), утвержденный приказом</w:t>
      </w:r>
      <w:r w:rsidR="000A628E" w:rsidRPr="000A628E">
        <w:rPr>
          <w:rFonts w:ascii="Cambria" w:hAnsi="Cambria" w:cs="Cambria"/>
          <w:sz w:val="24"/>
          <w:szCs w:val="24"/>
        </w:rPr>
        <w:t xml:space="preserve"> Министерства образования и науки РФ от 23 сентября 2015 г. N 1045</w:t>
      </w:r>
      <w:r w:rsidR="00983E89">
        <w:rPr>
          <w:rFonts w:ascii="Cambria" w:hAnsi="Cambria" w:cs="Cambria"/>
          <w:sz w:val="24"/>
          <w:szCs w:val="24"/>
        </w:rPr>
        <w:t xml:space="preserve"> </w:t>
      </w:r>
      <w:r w:rsidR="00983E89" w:rsidRPr="00983E89">
        <w:rPr>
          <w:rFonts w:ascii="Cambria" w:hAnsi="Cambria" w:cs="Cambria"/>
          <w:sz w:val="24"/>
          <w:szCs w:val="24"/>
        </w:rPr>
        <w:t>(в текущей редакции).</w:t>
      </w:r>
    </w:p>
    <w:p w14:paraId="5B473FAE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color w:val="000000"/>
          <w:sz w:val="24"/>
          <w:szCs w:val="24"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</w:t>
      </w:r>
      <w:r w:rsidR="00983E89">
        <w:rPr>
          <w:rFonts w:ascii="Cambria" w:hAnsi="Cambria" w:cs="Cambria"/>
          <w:color w:val="000000"/>
          <w:sz w:val="24"/>
          <w:szCs w:val="24"/>
        </w:rPr>
        <w:t xml:space="preserve">ации от 05 апреля 2017 г. № 301 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(в текущей редакции).</w:t>
      </w:r>
    </w:p>
    <w:p w14:paraId="5762ED45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29 июн</w:t>
      </w:r>
      <w:r w:rsidR="00983E89">
        <w:rPr>
          <w:rFonts w:ascii="Cambria" w:hAnsi="Cambria" w:cs="Cambria"/>
          <w:sz w:val="24"/>
          <w:szCs w:val="24"/>
          <w:lang w:eastAsia="en-US"/>
        </w:rPr>
        <w:t xml:space="preserve">я 2015 г. № 636 </w:t>
      </w:r>
      <w:r w:rsidR="00983E89" w:rsidRPr="00983E89">
        <w:rPr>
          <w:rFonts w:ascii="Cambria" w:hAnsi="Cambria" w:cs="Cambria"/>
          <w:sz w:val="24"/>
          <w:szCs w:val="24"/>
          <w:lang w:eastAsia="en-US"/>
        </w:rPr>
        <w:t>(в текущей редакции).</w:t>
      </w:r>
    </w:p>
    <w:p w14:paraId="093561F6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="00983E89"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 </w:t>
      </w:r>
      <w:r w:rsidR="00983E89" w:rsidRPr="00983E89">
        <w:rPr>
          <w:rFonts w:ascii="Cambria" w:hAnsi="Cambria" w:cs="Cambria"/>
          <w:sz w:val="24"/>
          <w:szCs w:val="24"/>
          <w:lang w:eastAsia="en-US"/>
        </w:rPr>
        <w:t>(в текущей редакции).</w:t>
      </w:r>
    </w:p>
    <w:p w14:paraId="5FFBD170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sz w:val="24"/>
          <w:szCs w:val="24"/>
        </w:rPr>
        <w:t>Устав МГУ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 имени</w:t>
      </w:r>
      <w:r w:rsidR="00983E89">
        <w:rPr>
          <w:rFonts w:ascii="Cambria" w:hAnsi="Cambria" w:cs="Cambria"/>
          <w:color w:val="000000"/>
          <w:sz w:val="24"/>
          <w:szCs w:val="24"/>
        </w:rPr>
        <w:t xml:space="preserve"> М.В.Ломоносова </w:t>
      </w:r>
      <w:r w:rsidR="00983E89" w:rsidRPr="00983E89">
        <w:rPr>
          <w:rFonts w:ascii="Cambria" w:hAnsi="Cambria" w:cs="Cambria"/>
          <w:color w:val="000000"/>
          <w:sz w:val="24"/>
          <w:szCs w:val="24"/>
        </w:rPr>
        <w:t>(в текущей редакции).</w:t>
      </w:r>
    </w:p>
    <w:p w14:paraId="5A9EA2EF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12DD7E39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56400A8D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0A628E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  <w:r w:rsidR="001718F9">
        <w:rPr>
          <w:rFonts w:ascii="Cambria" w:hAnsi="Cambria" w:cs="Cambria"/>
          <w:sz w:val="24"/>
          <w:szCs w:val="24"/>
        </w:rPr>
        <w:t xml:space="preserve">, </w:t>
      </w:r>
      <w:r w:rsidR="000A628E">
        <w:rPr>
          <w:rFonts w:ascii="Cambria" w:hAnsi="Cambria" w:cs="Cambria"/>
          <w:sz w:val="24"/>
          <w:szCs w:val="24"/>
        </w:rPr>
        <w:t>направленность «</w:t>
      </w:r>
      <w:r w:rsidR="000E530F" w:rsidRPr="000E530F">
        <w:rPr>
          <w:rFonts w:ascii="Cambria" w:hAnsi="Cambria" w:cs="Cambria"/>
          <w:sz w:val="24"/>
          <w:szCs w:val="24"/>
        </w:rPr>
        <w:t>Интеллектуальные технологии смешанной реальности для аэрокосмических систем</w:t>
      </w:r>
      <w:r w:rsidR="000A628E">
        <w:rPr>
          <w:rFonts w:ascii="Cambria" w:hAnsi="Cambria" w:cs="Cambria"/>
          <w:sz w:val="24"/>
          <w:szCs w:val="24"/>
        </w:rPr>
        <w:t>»</w:t>
      </w:r>
      <w:r w:rsidR="001718F9" w:rsidRPr="009A48E3">
        <w:rPr>
          <w:rFonts w:ascii="Cambria" w:hAnsi="Cambria" w:cs="Cambria"/>
          <w:sz w:val="24"/>
          <w:szCs w:val="24"/>
        </w:rPr>
        <w:t xml:space="preserve">, 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>направлению подготовки 01.04.03 «Механика и математическое моделирование»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CC4C0F" w:rsidRPr="00CC4C0F">
        <w:rPr>
          <w:rFonts w:ascii="Cambria" w:hAnsi="Cambria" w:cs="Cambria"/>
          <w:sz w:val="24"/>
          <w:szCs w:val="24"/>
        </w:rPr>
        <w:t>(утвержденного приказом ректора МГУ № 1042 от 30.08.2019)</w:t>
      </w:r>
      <w:r w:rsidR="00556139" w:rsidRPr="000A628E">
        <w:rPr>
          <w:rFonts w:ascii="Cambria" w:hAnsi="Cambria" w:cs="Cambria"/>
          <w:sz w:val="24"/>
          <w:szCs w:val="24"/>
        </w:rPr>
        <w:t>.</w:t>
      </w:r>
    </w:p>
    <w:p w14:paraId="71E1A5C0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78A0B17B" w14:textId="77777777" w:rsidR="00CC4C0F" w:rsidRPr="00CC4C0F" w:rsidRDefault="00CC4C0F" w:rsidP="00CC4C0F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CC4C0F">
        <w:rPr>
          <w:rFonts w:ascii="Cambria" w:hAnsi="Cambria" w:cs="Cambria"/>
          <w:spacing w:val="-7"/>
          <w:sz w:val="24"/>
          <w:szCs w:val="24"/>
        </w:rPr>
        <w:t>1.2. Квалификация, присваиваемая выпускнику ОПОП: «магистр».</w:t>
      </w:r>
    </w:p>
    <w:p w14:paraId="47C5A9E7" w14:textId="77777777" w:rsidR="00CC4C0F" w:rsidRPr="00CC4C0F" w:rsidRDefault="00CC4C0F" w:rsidP="00CC4C0F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CC4C0F">
        <w:rPr>
          <w:rFonts w:ascii="Cambria" w:hAnsi="Cambria" w:cs="Cambria"/>
          <w:spacing w:val="-7"/>
          <w:sz w:val="24"/>
          <w:szCs w:val="24"/>
        </w:rPr>
        <w:t>1.3. Объем образовательной программы: 120 зачетных единиц (далее – з.е.).</w:t>
      </w:r>
    </w:p>
    <w:p w14:paraId="0513E441" w14:textId="77777777" w:rsidR="00CC4C0F" w:rsidRPr="00CC4C0F" w:rsidRDefault="00CC4C0F" w:rsidP="00CC4C0F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CC4C0F">
        <w:rPr>
          <w:rFonts w:ascii="Cambria" w:hAnsi="Cambria" w:cs="Cambria"/>
          <w:spacing w:val="-7"/>
          <w:sz w:val="24"/>
          <w:szCs w:val="24"/>
        </w:rPr>
        <w:t>1.4. Форма обучения: очная.</w:t>
      </w:r>
    </w:p>
    <w:p w14:paraId="67284337" w14:textId="77777777" w:rsidR="00CC4C0F" w:rsidRPr="00CC4C0F" w:rsidRDefault="00CC4C0F" w:rsidP="00CC4C0F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CC4C0F">
        <w:rPr>
          <w:rFonts w:ascii="Cambria" w:hAnsi="Cambria" w:cs="Cambria"/>
          <w:spacing w:val="-7"/>
          <w:sz w:val="24"/>
          <w:szCs w:val="24"/>
        </w:rPr>
        <w:t>1.5. Срок получения образования: при очной форме обучения 2 года.</w:t>
      </w:r>
    </w:p>
    <w:p w14:paraId="0EA77844" w14:textId="77777777" w:rsidR="00A03A12" w:rsidRPr="00E323D2" w:rsidRDefault="00CC4C0F" w:rsidP="00CC4C0F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CC4C0F">
        <w:rPr>
          <w:rFonts w:ascii="Cambria" w:hAnsi="Cambria" w:cs="Cambria"/>
          <w:spacing w:val="-7"/>
          <w:sz w:val="24"/>
          <w:szCs w:val="24"/>
        </w:rPr>
        <w:t>1.6. Язык (языки) образования: русский.</w:t>
      </w:r>
    </w:p>
    <w:p w14:paraId="49BD6FAA" w14:textId="77777777" w:rsidR="00A31D97" w:rsidRPr="00E323D2" w:rsidRDefault="00A03A12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0A628E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</w:p>
    <w:p w14:paraId="0371B7FC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3CABEF40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C843B4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2B0646A3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2AD0B3A2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23880E38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35962EF2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5D93C105" w14:textId="77777777" w:rsidR="00AC0B65" w:rsidRDefault="00E45F65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E45F65">
        <w:rPr>
          <w:rFonts w:ascii="Cambria" w:hAnsi="Cambria" w:cs="Cambria"/>
          <w:sz w:val="24"/>
          <w:szCs w:val="24"/>
        </w:rPr>
        <w:t>01 Образование и наука (в сферах: общего образования, профессионального образования, дополнительного профессионального образования; фундаментальных и прикладных научных исследований);</w:t>
      </w:r>
    </w:p>
    <w:p w14:paraId="0860C51F" w14:textId="77777777" w:rsidR="00E45F65" w:rsidRDefault="00E45F65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E45F65">
        <w:rPr>
          <w:rFonts w:ascii="Cambria" w:hAnsi="Cambria" w:cs="Cambria"/>
          <w:sz w:val="24"/>
          <w:szCs w:val="24"/>
        </w:rPr>
        <w:t>25 Ракетно-космическая промышленность (в сфере математического моделирования, научных и прикладных исследований для наукоемких высокотехнологичных производств, производственно-технологической деятельности, обеспечения безопасности и функциональности);</w:t>
      </w:r>
    </w:p>
    <w:p w14:paraId="0376E3BF" w14:textId="77777777" w:rsidR="00E45F65" w:rsidRPr="00402730" w:rsidRDefault="00E45F65" w:rsidP="00E45F65">
      <w:pPr>
        <w:pStyle w:val="ConsPlusNormal"/>
        <w:spacing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 Авиа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строение (в сфере математического моделирования, научных и пр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кладных исследований для наукоемких высокотехнологичных производств, производстве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но-технологической деятельности, обеспечения безопасности и функци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2730">
        <w:rPr>
          <w:rFonts w:ascii="Times New Roman" w:hAnsi="Times New Roman" w:cs="Times New Roman"/>
          <w:color w:val="000000"/>
          <w:sz w:val="24"/>
          <w:szCs w:val="24"/>
        </w:rPr>
        <w:t>нальности);</w:t>
      </w:r>
    </w:p>
    <w:p w14:paraId="030BD3AF" w14:textId="77777777" w:rsidR="00E45F65" w:rsidRDefault="00E45F65" w:rsidP="00E45F65">
      <w:pPr>
        <w:spacing w:line="312" w:lineRule="auto"/>
        <w:ind w:firstLine="720"/>
        <w:jc w:val="both"/>
        <w:rPr>
          <w:spacing w:val="-2"/>
          <w:kern w:val="22"/>
          <w:sz w:val="24"/>
          <w:szCs w:val="24"/>
        </w:rPr>
      </w:pPr>
      <w:r w:rsidRPr="00A14498">
        <w:rPr>
          <w:spacing w:val="-2"/>
          <w:kern w:val="22"/>
          <w:sz w:val="24"/>
          <w:szCs w:val="24"/>
        </w:rPr>
        <w:t xml:space="preserve">40 Сквозные виды профессиональной деятельности в промышленности (в сферах: </w:t>
      </w:r>
      <w:r>
        <w:rPr>
          <w:spacing w:val="-2"/>
          <w:kern w:val="22"/>
          <w:sz w:val="24"/>
          <w:szCs w:val="24"/>
        </w:rPr>
        <w:t>п</w:t>
      </w:r>
      <w:r>
        <w:rPr>
          <w:spacing w:val="-2"/>
          <w:kern w:val="22"/>
          <w:sz w:val="24"/>
          <w:szCs w:val="24"/>
        </w:rPr>
        <w:t>а</w:t>
      </w:r>
      <w:r>
        <w:rPr>
          <w:spacing w:val="-2"/>
          <w:kern w:val="22"/>
          <w:sz w:val="24"/>
          <w:szCs w:val="24"/>
        </w:rPr>
        <w:t>тентоведения, разработки технологий и программ</w:t>
      </w:r>
      <w:r w:rsidRPr="00A14498">
        <w:rPr>
          <w:spacing w:val="-2"/>
          <w:kern w:val="22"/>
          <w:sz w:val="24"/>
          <w:szCs w:val="24"/>
        </w:rPr>
        <w:t>; научно-исследовательских и опытно-конструкторских ра</w:t>
      </w:r>
      <w:r w:rsidRPr="00A14498">
        <w:rPr>
          <w:spacing w:val="-2"/>
          <w:kern w:val="22"/>
          <w:sz w:val="24"/>
          <w:szCs w:val="24"/>
        </w:rPr>
        <w:t>з</w:t>
      </w:r>
      <w:r w:rsidRPr="00A14498">
        <w:rPr>
          <w:spacing w:val="-2"/>
          <w:kern w:val="22"/>
          <w:sz w:val="24"/>
          <w:szCs w:val="24"/>
        </w:rPr>
        <w:t>работок).</w:t>
      </w:r>
    </w:p>
    <w:p w14:paraId="77C48403" w14:textId="77777777" w:rsidR="00E45F65" w:rsidRPr="00E45F65" w:rsidRDefault="00E45F65" w:rsidP="00E45F65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</w:t>
      </w:r>
      <w:r w:rsidRPr="00E45F65">
        <w:rPr>
          <w:rFonts w:ascii="Cambria" w:hAnsi="Cambria" w:cs="Cambria"/>
          <w:sz w:val="24"/>
          <w:szCs w:val="24"/>
        </w:rPr>
        <w:t xml:space="preserve">. Вид (виды) профессиональной деятельности выпускника ОПОП </w:t>
      </w:r>
    </w:p>
    <w:p w14:paraId="49096413" w14:textId="77777777" w:rsidR="00E45F65" w:rsidRDefault="00C843B4" w:rsidP="00E45F65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научно-исследовательский; проект</w:t>
      </w:r>
      <w:r w:rsidR="00E45F65" w:rsidRPr="00E45F65">
        <w:rPr>
          <w:rFonts w:ascii="Cambria" w:hAnsi="Cambria" w:cs="Cambria"/>
          <w:sz w:val="24"/>
          <w:szCs w:val="24"/>
        </w:rPr>
        <w:t>но-технологический.</w:t>
      </w:r>
    </w:p>
    <w:p w14:paraId="0850F690" w14:textId="77777777" w:rsidR="006F3A60" w:rsidRPr="00A03A12" w:rsidRDefault="00E45F65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</w:t>
      </w:r>
      <w:r w:rsidR="006F3A60" w:rsidRPr="00A03A12">
        <w:rPr>
          <w:rFonts w:ascii="Cambria" w:hAnsi="Cambria" w:cs="Cambria"/>
          <w:sz w:val="24"/>
          <w:szCs w:val="24"/>
        </w:rPr>
        <w:t>. </w:t>
      </w:r>
      <w:r>
        <w:rPr>
          <w:rFonts w:ascii="Cambria" w:hAnsi="Cambria" w:cs="Cambria"/>
          <w:sz w:val="24"/>
          <w:szCs w:val="24"/>
        </w:rPr>
        <w:t>Задачи</w:t>
      </w:r>
      <w:r w:rsidR="006F3A60"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="006F3A60" w:rsidRPr="00A03A12">
        <w:rPr>
          <w:rFonts w:ascii="Cambria" w:hAnsi="Cambria" w:cs="Cambria"/>
          <w:sz w:val="24"/>
          <w:szCs w:val="24"/>
        </w:rPr>
        <w:t>ОПОП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45F65" w:rsidRPr="00E45F65" w14:paraId="61C5C5AB" w14:textId="77777777" w:rsidTr="00E45F65">
        <w:tc>
          <w:tcPr>
            <w:tcW w:w="9854" w:type="dxa"/>
          </w:tcPr>
          <w:p w14:paraId="250F94A2" w14:textId="77777777" w:rsidR="00E45F65" w:rsidRPr="00E45F65" w:rsidRDefault="00E45F65" w:rsidP="00E45F65">
            <w:pPr>
              <w:spacing w:line="312" w:lineRule="auto"/>
              <w:ind w:firstLine="720"/>
              <w:rPr>
                <w:sz w:val="24"/>
                <w:szCs w:val="24"/>
              </w:rPr>
            </w:pPr>
            <w:r w:rsidRPr="00E45F65">
              <w:rPr>
                <w:b/>
                <w:sz w:val="24"/>
                <w:szCs w:val="24"/>
              </w:rPr>
              <w:t>научно-исследовательский</w:t>
            </w:r>
            <w:r w:rsidRPr="00E45F65">
              <w:rPr>
                <w:i/>
                <w:sz w:val="24"/>
                <w:szCs w:val="24"/>
              </w:rPr>
              <w:t xml:space="preserve"> </w:t>
            </w:r>
            <w:r w:rsidRPr="00E45F65">
              <w:rPr>
                <w:b/>
                <w:sz w:val="24"/>
                <w:szCs w:val="24"/>
              </w:rPr>
              <w:t>тип задач профессиональной деятельности:</w:t>
            </w:r>
          </w:p>
        </w:tc>
      </w:tr>
      <w:tr w:rsidR="00E45F65" w:rsidRPr="00E45F65" w14:paraId="3DCC4996" w14:textId="77777777" w:rsidTr="00E45F65">
        <w:tc>
          <w:tcPr>
            <w:tcW w:w="9854" w:type="dxa"/>
          </w:tcPr>
          <w:p w14:paraId="7B3D2183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сбор, анализ и обработка данных по тематике исследования в области механики и ее приложений;</w:t>
            </w:r>
          </w:p>
          <w:p w14:paraId="733B8A1C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составление плана исследования и выбор методов решения поставленных задач в области механики и ее приложений;</w:t>
            </w:r>
          </w:p>
          <w:p w14:paraId="4E2E4730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проведение научно-исследовательской работы (НИР) в области механики и ее приложений</w:t>
            </w:r>
            <w:r w:rsidRPr="00E45F65">
              <w:rPr>
                <w:color w:val="FF0000"/>
                <w:sz w:val="24"/>
                <w:szCs w:val="24"/>
              </w:rPr>
              <w:t xml:space="preserve"> </w:t>
            </w:r>
            <w:r w:rsidRPr="00E45F65">
              <w:rPr>
                <w:sz w:val="24"/>
                <w:szCs w:val="24"/>
              </w:rPr>
              <w:t>с применением методов математического и алгоритмического моделирования при анализе процессов, явлений и объектов реального мира для решения фундаментальных и прикладных задач механики;</w:t>
            </w:r>
          </w:p>
          <w:p w14:paraId="606DCF62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iCs/>
                <w:color w:val="222222"/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развитие математической теории и математических методов, теоретических основ механики с учетом современных достижений отечественной и зарубежной науки;</w:t>
            </w:r>
          </w:p>
          <w:p w14:paraId="6FB9BF5C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iCs/>
                <w:color w:val="222222"/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анализ полученных результатов и подготовка рекомендаций по продолжению исследования в области механики и ее приложений;</w:t>
            </w:r>
          </w:p>
          <w:p w14:paraId="43EF27AE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iCs/>
                <w:color w:val="222222"/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 xml:space="preserve">подготовка научных публикаций, отдельных разделов аналитических обзоров и </w:t>
            </w:r>
            <w:r w:rsidRPr="00E45F65">
              <w:rPr>
                <w:sz w:val="24"/>
                <w:szCs w:val="24"/>
              </w:rPr>
              <w:lastRenderedPageBreak/>
              <w:t>отчетов по результатам НИР;</w:t>
            </w:r>
          </w:p>
          <w:p w14:paraId="48D21068" w14:textId="77777777" w:rsidR="00E45F65" w:rsidRPr="00E45F65" w:rsidRDefault="00E45F65" w:rsidP="00E45F65">
            <w:pPr>
              <w:numPr>
                <w:ilvl w:val="0"/>
                <w:numId w:val="8"/>
              </w:numPr>
              <w:spacing w:line="312" w:lineRule="auto"/>
              <w:ind w:left="1080" w:hanging="360"/>
              <w:jc w:val="both"/>
              <w:rPr>
                <w:iCs/>
                <w:color w:val="222222"/>
                <w:sz w:val="24"/>
                <w:szCs w:val="24"/>
              </w:rPr>
            </w:pPr>
            <w:r w:rsidRPr="00E45F65">
              <w:rPr>
                <w:sz w:val="24"/>
                <w:szCs w:val="24"/>
              </w:rPr>
              <w:t>представление результатов научно-исследовательской деятельности, выступление с сообщениями и докладами по тематике проводимых исследований в области механики и ее приложений;</w:t>
            </w:r>
          </w:p>
        </w:tc>
      </w:tr>
      <w:tr w:rsidR="00C843B4" w14:paraId="0360E72D" w14:textId="77777777" w:rsidTr="00C843B4">
        <w:tc>
          <w:tcPr>
            <w:tcW w:w="9854" w:type="dxa"/>
          </w:tcPr>
          <w:p w14:paraId="612FD73B" w14:textId="77777777" w:rsidR="00C843B4" w:rsidRPr="00C843B4" w:rsidRDefault="00C843B4" w:rsidP="00C843B4">
            <w:pPr>
              <w:tabs>
                <w:tab w:val="num" w:pos="1418"/>
              </w:tabs>
              <w:spacing w:line="312" w:lineRule="auto"/>
              <w:ind w:left="1080" w:hanging="36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lastRenderedPageBreak/>
              <w:t>проектно-технологический тип задач профессиональной деятельности:</w:t>
            </w:r>
          </w:p>
        </w:tc>
      </w:tr>
      <w:tr w:rsidR="00C843B4" w:rsidRPr="000C7242" w14:paraId="1BE6088B" w14:textId="77777777" w:rsidTr="00C843B4">
        <w:tc>
          <w:tcPr>
            <w:tcW w:w="9854" w:type="dxa"/>
          </w:tcPr>
          <w:p w14:paraId="37915CAD" w14:textId="77777777" w:rsidR="00C843B4" w:rsidRDefault="00C843B4" w:rsidP="00C843B4">
            <w:pPr>
              <w:pStyle w:val="Default"/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color w:val="auto"/>
                <w:lang w:eastAsia="ru-RU"/>
              </w:rPr>
            </w:pPr>
            <w:r w:rsidRPr="00C843B4">
              <w:rPr>
                <w:color w:val="auto"/>
                <w:lang w:eastAsia="ru-RU"/>
              </w:rPr>
              <w:t>сбор и анализ информации технологического назначения с использованием открытых источников и патентных баз данных, определение форм и методов правовой охраны и защ</w:t>
            </w:r>
            <w:r w:rsidRPr="00C843B4">
              <w:rPr>
                <w:color w:val="auto"/>
                <w:lang w:eastAsia="ru-RU"/>
              </w:rPr>
              <w:t>и</w:t>
            </w:r>
            <w:r w:rsidRPr="00C843B4">
              <w:rPr>
                <w:color w:val="auto"/>
                <w:lang w:eastAsia="ru-RU"/>
              </w:rPr>
              <w:t>ты прав на результаты интеллектуальной деятельности;</w:t>
            </w:r>
          </w:p>
          <w:p w14:paraId="5E9D1C95" w14:textId="77777777" w:rsidR="00C843B4" w:rsidRPr="00423A96" w:rsidRDefault="00C843B4" w:rsidP="00C843B4">
            <w:pPr>
              <w:pStyle w:val="Default"/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color w:val="auto"/>
                <w:lang w:eastAsia="ru-RU"/>
              </w:rPr>
            </w:pPr>
            <w:r w:rsidRPr="00C843B4">
              <w:rPr>
                <w:color w:val="auto"/>
                <w:lang w:eastAsia="ru-RU"/>
              </w:rPr>
              <w:t>постановка исследовательских задач для решения конкретных технологических пр</w:t>
            </w:r>
            <w:r w:rsidRPr="00C843B4">
              <w:rPr>
                <w:color w:val="auto"/>
                <w:lang w:eastAsia="ru-RU"/>
              </w:rPr>
              <w:t>о</w:t>
            </w:r>
            <w:r w:rsidRPr="00C843B4">
              <w:rPr>
                <w:color w:val="auto"/>
                <w:lang w:eastAsia="ru-RU"/>
              </w:rPr>
              <w:t>блем, в том числе по разработке новых математических моделей и созданию специализир</w:t>
            </w:r>
            <w:r w:rsidRPr="00C843B4">
              <w:rPr>
                <w:color w:val="auto"/>
                <w:lang w:eastAsia="ru-RU"/>
              </w:rPr>
              <w:t>о</w:t>
            </w:r>
            <w:r w:rsidRPr="00C843B4">
              <w:rPr>
                <w:color w:val="auto"/>
                <w:lang w:eastAsia="ru-RU"/>
              </w:rPr>
              <w:t>ванного программного обеспечения;</w:t>
            </w:r>
          </w:p>
          <w:p w14:paraId="4C5E61C3" w14:textId="77777777" w:rsidR="00C843B4" w:rsidRPr="00C843B4" w:rsidRDefault="00C843B4" w:rsidP="00C843B4">
            <w:pPr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C843B4">
              <w:rPr>
                <w:sz w:val="24"/>
                <w:szCs w:val="24"/>
              </w:rPr>
              <w:t>развитие методов математического моделирования, численных методов, необходимых для осуществления технологической деятельности;</w:t>
            </w:r>
          </w:p>
          <w:p w14:paraId="5BD94350" w14:textId="77777777" w:rsidR="00C843B4" w:rsidRPr="00C843B4" w:rsidRDefault="00C843B4" w:rsidP="00C843B4">
            <w:pPr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C843B4">
              <w:rPr>
                <w:sz w:val="24"/>
                <w:szCs w:val="24"/>
              </w:rPr>
              <w:t>корректное использование специальных программных комплексов при постановке и решении задач механики и других прикладных областей;</w:t>
            </w:r>
          </w:p>
          <w:p w14:paraId="38F84D39" w14:textId="77777777" w:rsidR="00C843B4" w:rsidRPr="00C843B4" w:rsidRDefault="00C843B4" w:rsidP="00C843B4">
            <w:pPr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sz w:val="24"/>
                <w:szCs w:val="24"/>
              </w:rPr>
            </w:pPr>
            <w:r w:rsidRPr="00C843B4">
              <w:rPr>
                <w:sz w:val="24"/>
                <w:szCs w:val="24"/>
              </w:rPr>
              <w:t>разработка, внедрение и оптимизация современных наукоемких технологий в разли</w:t>
            </w:r>
            <w:r w:rsidRPr="00C843B4">
              <w:rPr>
                <w:sz w:val="24"/>
                <w:szCs w:val="24"/>
              </w:rPr>
              <w:t>ч</w:t>
            </w:r>
            <w:r w:rsidRPr="00C843B4">
              <w:rPr>
                <w:sz w:val="24"/>
                <w:szCs w:val="24"/>
              </w:rPr>
              <w:t>ных областях приложения прикладной механики;</w:t>
            </w:r>
          </w:p>
          <w:p w14:paraId="28B75289" w14:textId="77777777" w:rsidR="00C843B4" w:rsidRPr="00C843B4" w:rsidRDefault="00C843B4" w:rsidP="00C843B4">
            <w:pPr>
              <w:numPr>
                <w:ilvl w:val="0"/>
                <w:numId w:val="7"/>
              </w:numPr>
              <w:tabs>
                <w:tab w:val="clear" w:pos="1418"/>
              </w:tabs>
              <w:spacing w:line="312" w:lineRule="auto"/>
              <w:ind w:left="1080" w:hanging="360"/>
              <w:jc w:val="both"/>
              <w:rPr>
                <w:rStyle w:val="ab"/>
                <w:i w:val="0"/>
                <w:iCs w:val="0"/>
                <w:sz w:val="24"/>
                <w:szCs w:val="24"/>
              </w:rPr>
            </w:pPr>
            <w:r w:rsidRPr="00C843B4">
              <w:rPr>
                <w:sz w:val="24"/>
                <w:szCs w:val="24"/>
              </w:rPr>
              <w:t>анализ результатов технологической деятельности, качественная и количественная оценка последствий принимаемых решений;</w:t>
            </w:r>
          </w:p>
        </w:tc>
      </w:tr>
    </w:tbl>
    <w:p w14:paraId="62E28DDE" w14:textId="77777777" w:rsidR="00E45F65" w:rsidRPr="00E45F65" w:rsidRDefault="00E45F65" w:rsidP="00E45F65">
      <w:pPr>
        <w:spacing w:line="312" w:lineRule="auto"/>
        <w:jc w:val="both"/>
        <w:rPr>
          <w:sz w:val="16"/>
          <w:szCs w:val="16"/>
        </w:rPr>
      </w:pPr>
    </w:p>
    <w:p w14:paraId="28696188" w14:textId="77777777" w:rsidR="00C843B4" w:rsidRPr="00C843B4" w:rsidRDefault="00C843B4" w:rsidP="00C843B4">
      <w:pPr>
        <w:spacing w:line="312" w:lineRule="auto"/>
        <w:ind w:firstLine="709"/>
        <w:jc w:val="both"/>
        <w:rPr>
          <w:sz w:val="24"/>
          <w:szCs w:val="24"/>
        </w:rPr>
      </w:pPr>
      <w:r w:rsidRPr="00C843B4">
        <w:rPr>
          <w:sz w:val="24"/>
          <w:szCs w:val="24"/>
        </w:rPr>
        <w:t xml:space="preserve">3.2. В результате </w:t>
      </w:r>
      <w:r w:rsidRPr="00C843B4">
        <w:rPr>
          <w:color w:val="000000"/>
          <w:sz w:val="24"/>
          <w:szCs w:val="24"/>
        </w:rPr>
        <w:t xml:space="preserve">освоения программы магистратуры </w:t>
      </w:r>
      <w:r w:rsidRPr="00C843B4">
        <w:rPr>
          <w:sz w:val="24"/>
          <w:szCs w:val="24"/>
        </w:rPr>
        <w:t xml:space="preserve">по направлению подготовки </w:t>
      </w:r>
      <w:r w:rsidRPr="00C843B4">
        <w:rPr>
          <w:color w:val="000000"/>
          <w:sz w:val="24"/>
          <w:szCs w:val="24"/>
        </w:rPr>
        <w:t>«</w:t>
      </w:r>
      <w:r w:rsidRPr="00C843B4">
        <w:rPr>
          <w:sz w:val="24"/>
          <w:szCs w:val="24"/>
        </w:rPr>
        <w:t>Механика и математическое моделирование</w:t>
      </w:r>
      <w:r w:rsidRPr="00C843B4">
        <w:rPr>
          <w:color w:val="000000"/>
          <w:sz w:val="24"/>
          <w:szCs w:val="24"/>
        </w:rPr>
        <w:t>»</w:t>
      </w:r>
      <w:r w:rsidRPr="00C843B4">
        <w:rPr>
          <w:sz w:val="24"/>
          <w:szCs w:val="24"/>
        </w:rPr>
        <w:t xml:space="preserve"> у выпускника </w:t>
      </w:r>
      <w:r w:rsidRPr="00C843B4">
        <w:rPr>
          <w:color w:val="000000"/>
          <w:sz w:val="24"/>
          <w:szCs w:val="24"/>
        </w:rPr>
        <w:t xml:space="preserve">МГУ </w:t>
      </w:r>
      <w:r w:rsidRPr="00C843B4">
        <w:rPr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6DCF56C0" w14:textId="77777777" w:rsidR="00C843B4" w:rsidRPr="00C843B4" w:rsidRDefault="00C843B4" w:rsidP="00C843B4">
      <w:pPr>
        <w:spacing w:line="312" w:lineRule="auto"/>
        <w:ind w:firstLine="720"/>
        <w:jc w:val="both"/>
        <w:rPr>
          <w:sz w:val="24"/>
          <w:szCs w:val="24"/>
        </w:rPr>
      </w:pPr>
      <w:r w:rsidRPr="00C843B4">
        <w:rPr>
          <w:sz w:val="24"/>
          <w:szCs w:val="24"/>
        </w:rPr>
        <w:t>3.2.1. </w:t>
      </w:r>
      <w:r w:rsidRPr="00C843B4">
        <w:rPr>
          <w:b/>
          <w:sz w:val="24"/>
          <w:szCs w:val="24"/>
        </w:rPr>
        <w:t xml:space="preserve">Универсальные компетенции (УК) </w:t>
      </w:r>
      <w:r w:rsidRPr="00C843B4">
        <w:rPr>
          <w:sz w:val="24"/>
          <w:szCs w:val="24"/>
        </w:rPr>
        <w:t xml:space="preserve">выпускника </w:t>
      </w:r>
      <w:r w:rsidRPr="00C843B4">
        <w:rPr>
          <w:color w:val="000000"/>
          <w:sz w:val="24"/>
          <w:szCs w:val="24"/>
        </w:rPr>
        <w:t>МГУ</w:t>
      </w:r>
      <w:r w:rsidRPr="00C843B4">
        <w:rPr>
          <w:sz w:val="24"/>
          <w:szCs w:val="24"/>
        </w:rPr>
        <w:t>, освоившего программу магистратуры</w:t>
      </w:r>
    </w:p>
    <w:p w14:paraId="463FF45E" w14:textId="77777777" w:rsidR="00C843B4" w:rsidRPr="00C843B4" w:rsidRDefault="00C843B4" w:rsidP="00C843B4">
      <w:pPr>
        <w:spacing w:line="312" w:lineRule="auto"/>
        <w:jc w:val="center"/>
        <w:rPr>
          <w:b/>
          <w:sz w:val="24"/>
          <w:szCs w:val="24"/>
        </w:rPr>
      </w:pPr>
      <w:r w:rsidRPr="00C843B4">
        <w:rPr>
          <w:b/>
          <w:sz w:val="24"/>
          <w:szCs w:val="24"/>
        </w:rPr>
        <w:t>Группа компетенций НАУЧНОЕ МЫШЛЕНИЕ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5EDBA210" w14:textId="77777777" w:rsidTr="00CF06F4">
        <w:tc>
          <w:tcPr>
            <w:tcW w:w="9857" w:type="dxa"/>
          </w:tcPr>
          <w:p w14:paraId="1E8E944A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УК-1. </w:t>
            </w:r>
            <w:r w:rsidRPr="00C843B4">
              <w:rPr>
                <w:sz w:val="24"/>
                <w:szCs w:val="24"/>
              </w:rPr>
      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      </w:r>
          </w:p>
        </w:tc>
      </w:tr>
      <w:tr w:rsidR="00C843B4" w:rsidRPr="00C843B4" w14:paraId="354C085B" w14:textId="77777777" w:rsidTr="00CF06F4">
        <w:tc>
          <w:tcPr>
            <w:tcW w:w="9857" w:type="dxa"/>
          </w:tcPr>
          <w:p w14:paraId="2AE52F15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УК-2. </w:t>
            </w:r>
            <w:r w:rsidRPr="00C843B4">
              <w:rPr>
                <w:sz w:val="24"/>
                <w:szCs w:val="24"/>
              </w:rPr>
              <w:t>Способен использовать философские категории и концепции при решении социальных и профессиональных задач.</w:t>
            </w:r>
          </w:p>
        </w:tc>
      </w:tr>
    </w:tbl>
    <w:p w14:paraId="40E948BA" w14:textId="77777777" w:rsidR="00C843B4" w:rsidRPr="00C843B4" w:rsidRDefault="00C843B4" w:rsidP="00C843B4">
      <w:pPr>
        <w:spacing w:line="312" w:lineRule="auto"/>
        <w:jc w:val="center"/>
        <w:rPr>
          <w:b/>
          <w:sz w:val="16"/>
          <w:szCs w:val="16"/>
        </w:rPr>
      </w:pPr>
    </w:p>
    <w:p w14:paraId="5097CDDA" w14:textId="77777777" w:rsidR="00C843B4" w:rsidRPr="00C843B4" w:rsidRDefault="00C843B4" w:rsidP="00C843B4">
      <w:pPr>
        <w:spacing w:line="312" w:lineRule="auto"/>
        <w:jc w:val="center"/>
        <w:rPr>
          <w:b/>
          <w:sz w:val="24"/>
          <w:szCs w:val="24"/>
        </w:rPr>
      </w:pPr>
      <w:r w:rsidRPr="00C843B4">
        <w:rPr>
          <w:b/>
          <w:sz w:val="24"/>
          <w:szCs w:val="24"/>
        </w:rPr>
        <w:t>Группа компетенций РАЗРАБОТКА И РЕАЛИЗАЦИЯ ПРОЕКТОВ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0B0C17DB" w14:textId="77777777" w:rsidTr="00CF06F4">
        <w:tc>
          <w:tcPr>
            <w:tcW w:w="9857" w:type="dxa"/>
          </w:tcPr>
          <w:p w14:paraId="6AC10C91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УК-3.</w:t>
            </w:r>
            <w:r w:rsidRPr="00C843B4">
              <w:rPr>
                <w:sz w:val="24"/>
                <w:szCs w:val="24"/>
              </w:rPr>
              <w:t> </w:t>
            </w:r>
            <w:r w:rsidRPr="00C843B4">
              <w:rPr>
                <w:color w:val="000000"/>
                <w:sz w:val="24"/>
                <w:szCs w:val="24"/>
              </w:rPr>
              <w:t>Способен разрабатывать и реализовывать проекты, предусматривая и учитывая проблемные ситуации и риски на всех этапах выполнения проекта.</w:t>
            </w:r>
          </w:p>
        </w:tc>
      </w:tr>
    </w:tbl>
    <w:p w14:paraId="69FBE5BA" w14:textId="77777777" w:rsidR="00C843B4" w:rsidRPr="00C843B4" w:rsidRDefault="00C843B4" w:rsidP="00C843B4">
      <w:pPr>
        <w:spacing w:line="312" w:lineRule="auto"/>
        <w:jc w:val="center"/>
        <w:rPr>
          <w:b/>
          <w:sz w:val="16"/>
          <w:szCs w:val="16"/>
        </w:rPr>
      </w:pPr>
    </w:p>
    <w:p w14:paraId="7FA9011C" w14:textId="77777777" w:rsidR="00C843B4" w:rsidRPr="00C843B4" w:rsidRDefault="00C843B4" w:rsidP="00C843B4">
      <w:pPr>
        <w:spacing w:line="312" w:lineRule="auto"/>
        <w:jc w:val="center"/>
        <w:rPr>
          <w:b/>
          <w:sz w:val="24"/>
          <w:szCs w:val="24"/>
        </w:rPr>
      </w:pPr>
      <w:r w:rsidRPr="00C843B4">
        <w:rPr>
          <w:b/>
          <w:sz w:val="24"/>
          <w:szCs w:val="24"/>
        </w:rPr>
        <w:t>Группа компетенций КОМАНДНАЯ РАБОТА И ЛИДЕРСТВО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3D327343" w14:textId="77777777" w:rsidTr="00CF06F4">
        <w:tc>
          <w:tcPr>
            <w:tcW w:w="9857" w:type="dxa"/>
          </w:tcPr>
          <w:p w14:paraId="119C88A2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УК-4. </w:t>
            </w:r>
            <w:r w:rsidRPr="00C843B4">
              <w:rPr>
                <w:sz w:val="24"/>
                <w:szCs w:val="24"/>
              </w:rPr>
      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цели.</w:t>
            </w:r>
          </w:p>
        </w:tc>
      </w:tr>
    </w:tbl>
    <w:p w14:paraId="537CA4F5" w14:textId="77777777" w:rsidR="00C843B4" w:rsidRPr="00C843B4" w:rsidRDefault="00C843B4" w:rsidP="00C843B4">
      <w:pPr>
        <w:spacing w:line="312" w:lineRule="auto"/>
        <w:jc w:val="center"/>
        <w:rPr>
          <w:b/>
          <w:sz w:val="16"/>
          <w:szCs w:val="16"/>
        </w:rPr>
      </w:pPr>
    </w:p>
    <w:p w14:paraId="6FD1401D" w14:textId="77777777" w:rsidR="00C843B4" w:rsidRPr="00C843B4" w:rsidRDefault="00C843B4" w:rsidP="00C843B4">
      <w:pPr>
        <w:spacing w:line="312" w:lineRule="auto"/>
        <w:jc w:val="center"/>
        <w:rPr>
          <w:b/>
          <w:sz w:val="24"/>
          <w:szCs w:val="24"/>
        </w:rPr>
      </w:pPr>
      <w:r w:rsidRPr="00C843B4">
        <w:rPr>
          <w:b/>
          <w:sz w:val="24"/>
          <w:szCs w:val="24"/>
        </w:rPr>
        <w:t xml:space="preserve">Группа компетенций КОММУНИКАЦИЯ И МЕЖКУЛЬТУРНОЕ </w:t>
      </w:r>
    </w:p>
    <w:p w14:paraId="49959511" w14:textId="77777777" w:rsidR="00C843B4" w:rsidRPr="00C843B4" w:rsidRDefault="00C843B4" w:rsidP="00C843B4">
      <w:pPr>
        <w:spacing w:line="312" w:lineRule="auto"/>
        <w:jc w:val="center"/>
        <w:rPr>
          <w:sz w:val="24"/>
          <w:szCs w:val="24"/>
        </w:rPr>
      </w:pPr>
      <w:r w:rsidRPr="00C843B4">
        <w:rPr>
          <w:b/>
          <w:sz w:val="24"/>
          <w:szCs w:val="24"/>
        </w:rPr>
        <w:t>ВЗАИМОДЕЙСТВИЕ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189B7D5F" w14:textId="77777777" w:rsidTr="00CF06F4">
        <w:tc>
          <w:tcPr>
            <w:tcW w:w="9857" w:type="dxa"/>
          </w:tcPr>
          <w:p w14:paraId="0A8482D3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УК-5. </w:t>
            </w:r>
            <w:r w:rsidRPr="00C843B4">
              <w:rPr>
                <w:sz w:val="24"/>
                <w:szCs w:val="24"/>
              </w:rPr>
      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C843B4" w:rsidRPr="00C843B4" w14:paraId="53D97353" w14:textId="77777777" w:rsidTr="00CF06F4">
        <w:tc>
          <w:tcPr>
            <w:tcW w:w="9857" w:type="dxa"/>
          </w:tcPr>
          <w:p w14:paraId="20255924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УК-6.</w:t>
            </w:r>
            <w:r w:rsidRPr="00C843B4">
              <w:rPr>
                <w:sz w:val="24"/>
                <w:szCs w:val="24"/>
              </w:rPr>
              <w:t> 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</w:t>
            </w:r>
            <w:r w:rsidRPr="00C843B4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843B4" w:rsidRPr="00C843B4" w14:paraId="5F8D40F2" w14:textId="77777777" w:rsidTr="00CF06F4">
        <w:tc>
          <w:tcPr>
            <w:tcW w:w="9857" w:type="dxa"/>
          </w:tcPr>
          <w:p w14:paraId="582A084C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УК-7. </w:t>
            </w:r>
            <w:r w:rsidRPr="00C843B4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</w:tr>
    </w:tbl>
    <w:p w14:paraId="49016EFD" w14:textId="77777777" w:rsidR="00C843B4" w:rsidRPr="00C843B4" w:rsidRDefault="00C843B4" w:rsidP="00C843B4">
      <w:pPr>
        <w:keepNext/>
        <w:spacing w:line="312" w:lineRule="auto"/>
        <w:jc w:val="center"/>
        <w:rPr>
          <w:b/>
          <w:sz w:val="16"/>
          <w:szCs w:val="16"/>
        </w:rPr>
      </w:pPr>
    </w:p>
    <w:p w14:paraId="570BA90A" w14:textId="77777777" w:rsidR="00C843B4" w:rsidRPr="00C843B4" w:rsidRDefault="00C843B4" w:rsidP="00C843B4">
      <w:pPr>
        <w:keepNext/>
        <w:spacing w:line="312" w:lineRule="auto"/>
        <w:jc w:val="center"/>
        <w:rPr>
          <w:b/>
          <w:sz w:val="24"/>
          <w:szCs w:val="24"/>
        </w:rPr>
      </w:pPr>
      <w:r w:rsidRPr="00C843B4">
        <w:rPr>
          <w:b/>
          <w:sz w:val="24"/>
          <w:szCs w:val="24"/>
        </w:rPr>
        <w:t>Группа компетенций САМООРГАНИЗАЦИЯ И САМОРАЗВИТИЕ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1D15E702" w14:textId="77777777" w:rsidTr="00CF06F4">
        <w:tc>
          <w:tcPr>
            <w:tcW w:w="9857" w:type="dxa"/>
          </w:tcPr>
          <w:p w14:paraId="7560C942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color w:val="222222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УК-8. </w:t>
            </w:r>
            <w:r w:rsidRPr="00C843B4">
              <w:rPr>
                <w:sz w:val="24"/>
                <w:szCs w:val="24"/>
              </w:rPr>
              <w:t>Способен определять и реализовывать приоритеты личностного и профессионального развития на основе самооценки.</w:t>
            </w:r>
          </w:p>
        </w:tc>
      </w:tr>
    </w:tbl>
    <w:p w14:paraId="6C4BFF48" w14:textId="77777777" w:rsidR="00C843B4" w:rsidRPr="00C843B4" w:rsidRDefault="00C843B4" w:rsidP="00C843B4">
      <w:pPr>
        <w:spacing w:line="312" w:lineRule="auto"/>
        <w:ind w:firstLine="720"/>
        <w:jc w:val="both"/>
        <w:rPr>
          <w:sz w:val="24"/>
          <w:szCs w:val="24"/>
        </w:rPr>
      </w:pPr>
    </w:p>
    <w:p w14:paraId="3A8D58E7" w14:textId="77777777" w:rsidR="00C843B4" w:rsidRPr="00C843B4" w:rsidRDefault="00C843B4" w:rsidP="00C843B4">
      <w:pPr>
        <w:spacing w:line="312" w:lineRule="auto"/>
        <w:ind w:firstLine="720"/>
        <w:jc w:val="both"/>
        <w:rPr>
          <w:sz w:val="24"/>
          <w:szCs w:val="24"/>
        </w:rPr>
      </w:pPr>
      <w:r w:rsidRPr="00C843B4">
        <w:rPr>
          <w:sz w:val="24"/>
          <w:szCs w:val="24"/>
        </w:rPr>
        <w:t>3.2.2. </w:t>
      </w:r>
      <w:r w:rsidRPr="00C843B4">
        <w:rPr>
          <w:b/>
          <w:sz w:val="24"/>
          <w:szCs w:val="24"/>
        </w:rPr>
        <w:t>Общепрофессиональные компетенции (ОПК)</w:t>
      </w:r>
      <w:r w:rsidRPr="00C843B4">
        <w:rPr>
          <w:sz w:val="24"/>
          <w:szCs w:val="24"/>
        </w:rPr>
        <w:t xml:space="preserve"> выпускника </w:t>
      </w:r>
      <w:r w:rsidRPr="00C843B4">
        <w:rPr>
          <w:color w:val="000000"/>
          <w:sz w:val="24"/>
          <w:szCs w:val="24"/>
        </w:rPr>
        <w:t>МГУ</w:t>
      </w:r>
      <w:r w:rsidRPr="00C843B4">
        <w:rPr>
          <w:sz w:val="24"/>
          <w:szCs w:val="24"/>
        </w:rPr>
        <w:t>, освоившего программу магистратуры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032F29B4" w14:textId="77777777" w:rsidTr="00CF06F4">
        <w:tc>
          <w:tcPr>
            <w:tcW w:w="9857" w:type="dxa"/>
          </w:tcPr>
          <w:p w14:paraId="5B98778C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ОПК-1. </w:t>
            </w:r>
            <w:r w:rsidRPr="00C843B4">
              <w:rPr>
                <w:sz w:val="24"/>
                <w:szCs w:val="24"/>
              </w:rPr>
              <w:t>Способен находить, формулировать и решать актуальные проблемы математики и механики, с учетом современных достижений в науке.</w:t>
            </w:r>
          </w:p>
        </w:tc>
      </w:tr>
      <w:tr w:rsidR="00C843B4" w:rsidRPr="00C843B4" w14:paraId="435D8F7B" w14:textId="77777777" w:rsidTr="00CF06F4">
        <w:tc>
          <w:tcPr>
            <w:tcW w:w="9857" w:type="dxa"/>
          </w:tcPr>
          <w:p w14:paraId="435F8AD3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ОПК-2. </w:t>
            </w:r>
            <w:r w:rsidRPr="00C843B4">
              <w:rPr>
                <w:sz w:val="24"/>
                <w:szCs w:val="24"/>
              </w:rPr>
              <w:t>Способен разрабатывать и применять новые методы математического и компьютерного моделирования в научно-исследовательской и опытно-конструкторской деятельности.</w:t>
            </w:r>
          </w:p>
        </w:tc>
      </w:tr>
      <w:tr w:rsidR="00C843B4" w:rsidRPr="00C843B4" w14:paraId="40678A2C" w14:textId="77777777" w:rsidTr="00CF06F4">
        <w:tc>
          <w:tcPr>
            <w:tcW w:w="9857" w:type="dxa"/>
          </w:tcPr>
          <w:p w14:paraId="77562F75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ОПК-3. </w:t>
            </w:r>
            <w:r w:rsidRPr="00C843B4">
              <w:rPr>
                <w:sz w:val="24"/>
                <w:szCs w:val="24"/>
              </w:rPr>
              <w:t>Способен разрабатывать новые методы экспериментальных исследований и применять современное экспериментальное оборудование в профессиональной деятельности.</w:t>
            </w:r>
          </w:p>
        </w:tc>
      </w:tr>
      <w:tr w:rsidR="00C843B4" w:rsidRPr="00C843B4" w14:paraId="4DD38471" w14:textId="77777777" w:rsidTr="00CF06F4">
        <w:tc>
          <w:tcPr>
            <w:tcW w:w="9857" w:type="dxa"/>
          </w:tcPr>
          <w:p w14:paraId="5F2C9EC3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ОПК-4. </w:t>
            </w:r>
            <w:r w:rsidRPr="00C843B4">
              <w:rPr>
                <w:sz w:val="24"/>
                <w:szCs w:val="24"/>
              </w:rPr>
              <w:t>Способен использовать и создавать эффективные программные средства для решения задач механики.</w:t>
            </w:r>
          </w:p>
        </w:tc>
      </w:tr>
      <w:tr w:rsidR="00C843B4" w:rsidRPr="00C843B4" w14:paraId="21F7B454" w14:textId="77777777" w:rsidTr="00CF06F4">
        <w:tc>
          <w:tcPr>
            <w:tcW w:w="9857" w:type="dxa"/>
          </w:tcPr>
          <w:p w14:paraId="468CC894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ОПК-5. </w:t>
            </w:r>
            <w:r w:rsidRPr="00C843B4">
              <w:rPr>
                <w:sz w:val="24"/>
                <w:szCs w:val="24"/>
              </w:rPr>
              <w:t>Способен использовать в педагогической деятельности полученные знания и методы научного исследования в области математики и механики, в том числе результаты собственных научных достижений.</w:t>
            </w:r>
          </w:p>
        </w:tc>
      </w:tr>
      <w:tr w:rsidR="00C843B4" w:rsidRPr="00C843B4" w14:paraId="0CEBEBB0" w14:textId="77777777" w:rsidTr="00CF06F4">
        <w:tc>
          <w:tcPr>
            <w:tcW w:w="9857" w:type="dxa"/>
          </w:tcPr>
          <w:p w14:paraId="36CDB6D5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ОПК-6. </w:t>
            </w:r>
            <w:r w:rsidRPr="00C843B4">
              <w:rPr>
                <w:sz w:val="24"/>
                <w:szCs w:val="24"/>
              </w:rPr>
              <w:t>Способен представлять результаты профессиональной деятельности в устной и письменной форме в соответствии с нормами и правилами, принятыми в профессиональном сообществе.</w:t>
            </w:r>
          </w:p>
        </w:tc>
      </w:tr>
    </w:tbl>
    <w:p w14:paraId="51BD7E67" w14:textId="77777777" w:rsidR="00C843B4" w:rsidRPr="00C843B4" w:rsidRDefault="00C843B4" w:rsidP="00C843B4">
      <w:pPr>
        <w:spacing w:line="312" w:lineRule="auto"/>
        <w:jc w:val="both"/>
        <w:rPr>
          <w:sz w:val="24"/>
          <w:szCs w:val="24"/>
        </w:rPr>
      </w:pPr>
    </w:p>
    <w:p w14:paraId="6DA7097C" w14:textId="77777777" w:rsidR="00C843B4" w:rsidRPr="00C843B4" w:rsidRDefault="00C843B4" w:rsidP="00C843B4">
      <w:pPr>
        <w:spacing w:line="312" w:lineRule="auto"/>
        <w:ind w:firstLine="709"/>
        <w:jc w:val="both"/>
        <w:rPr>
          <w:sz w:val="24"/>
          <w:szCs w:val="24"/>
        </w:rPr>
      </w:pPr>
      <w:r w:rsidRPr="00C843B4">
        <w:rPr>
          <w:sz w:val="24"/>
          <w:szCs w:val="24"/>
        </w:rPr>
        <w:t>3.2.3. </w:t>
      </w:r>
      <w:r w:rsidRPr="00C843B4">
        <w:rPr>
          <w:b/>
          <w:sz w:val="24"/>
          <w:szCs w:val="24"/>
        </w:rPr>
        <w:t>Профессиональные компетенции</w:t>
      </w:r>
      <w:r w:rsidRPr="00C843B4">
        <w:rPr>
          <w:sz w:val="24"/>
          <w:szCs w:val="24"/>
        </w:rPr>
        <w:t xml:space="preserve"> </w:t>
      </w:r>
      <w:r w:rsidRPr="00C843B4">
        <w:rPr>
          <w:b/>
          <w:sz w:val="24"/>
          <w:szCs w:val="24"/>
        </w:rPr>
        <w:t>(ПК)</w:t>
      </w:r>
      <w:r w:rsidRPr="00C843B4">
        <w:rPr>
          <w:b/>
          <w:sz w:val="24"/>
          <w:szCs w:val="24"/>
          <w:vertAlign w:val="superscript"/>
        </w:rPr>
        <w:footnoteReference w:id="2"/>
      </w:r>
      <w:r w:rsidRPr="00C843B4">
        <w:rPr>
          <w:sz w:val="24"/>
          <w:szCs w:val="24"/>
        </w:rPr>
        <w:t xml:space="preserve"> выпускника </w:t>
      </w:r>
      <w:r w:rsidRPr="00C843B4">
        <w:rPr>
          <w:color w:val="000000"/>
          <w:sz w:val="24"/>
          <w:szCs w:val="24"/>
        </w:rPr>
        <w:t>МГУ</w:t>
      </w:r>
      <w:r w:rsidRPr="00C843B4">
        <w:rPr>
          <w:sz w:val="24"/>
          <w:szCs w:val="24"/>
        </w:rPr>
        <w:t>, освоившего программу магистратуры, в зависимости от типа (типов) задач профессиональной деятельности, на которые ориентирована ОПОП ВО.</w:t>
      </w:r>
    </w:p>
    <w:p w14:paraId="3C23D29B" w14:textId="77777777" w:rsidR="00C843B4" w:rsidRPr="00C843B4" w:rsidRDefault="00C843B4" w:rsidP="00C843B4">
      <w:pPr>
        <w:spacing w:line="312" w:lineRule="auto"/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843B4" w:rsidRPr="00C843B4" w14:paraId="2BD0D826" w14:textId="77777777" w:rsidTr="00C843B4">
        <w:tc>
          <w:tcPr>
            <w:tcW w:w="9854" w:type="dxa"/>
          </w:tcPr>
          <w:p w14:paraId="45536830" w14:textId="77777777" w:rsidR="00C843B4" w:rsidRPr="00C843B4" w:rsidRDefault="00C843B4" w:rsidP="00C843B4">
            <w:pPr>
              <w:spacing w:line="312" w:lineRule="auto"/>
              <w:ind w:firstLine="720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Научно-исследовательский</w:t>
            </w:r>
            <w:r w:rsidRPr="00C843B4">
              <w:rPr>
                <w:i/>
                <w:sz w:val="24"/>
                <w:szCs w:val="24"/>
              </w:rPr>
              <w:t xml:space="preserve"> </w:t>
            </w:r>
            <w:r w:rsidRPr="00C843B4">
              <w:rPr>
                <w:b/>
                <w:sz w:val="24"/>
                <w:szCs w:val="24"/>
              </w:rPr>
              <w:t>тип задач профессиональной деятельности:</w:t>
            </w:r>
          </w:p>
        </w:tc>
      </w:tr>
      <w:tr w:rsidR="00C843B4" w:rsidRPr="00C843B4" w14:paraId="6D9FBD83" w14:textId="77777777" w:rsidTr="00C843B4">
        <w:tc>
          <w:tcPr>
            <w:tcW w:w="9854" w:type="dxa"/>
          </w:tcPr>
          <w:p w14:paraId="0600F410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iCs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ПК-1. </w:t>
            </w:r>
            <w:r w:rsidRPr="00C843B4">
              <w:rPr>
                <w:kern w:val="3"/>
                <w:sz w:val="24"/>
                <w:szCs w:val="24"/>
              </w:rPr>
              <w:t xml:space="preserve">Способен определять теоретическую основу и методологию исследования, планировать </w:t>
            </w:r>
            <w:r w:rsidRPr="00C843B4">
              <w:rPr>
                <w:sz w:val="24"/>
                <w:szCs w:val="24"/>
              </w:rPr>
              <w:t xml:space="preserve">исследования, демонстрировать системное понимание области исследований в рамках поставленной </w:t>
            </w:r>
            <w:r w:rsidRPr="00C843B4">
              <w:rPr>
                <w:kern w:val="3"/>
                <w:sz w:val="24"/>
                <w:szCs w:val="24"/>
              </w:rPr>
              <w:t>задачи в области механики и ее приложений;</w:t>
            </w:r>
          </w:p>
        </w:tc>
      </w:tr>
      <w:tr w:rsidR="00C843B4" w:rsidRPr="00C843B4" w14:paraId="4C138E86" w14:textId="77777777" w:rsidTr="00C843B4">
        <w:tc>
          <w:tcPr>
            <w:tcW w:w="9854" w:type="dxa"/>
          </w:tcPr>
          <w:p w14:paraId="2436312B" w14:textId="77777777" w:rsidR="00C843B4" w:rsidRDefault="00C843B4" w:rsidP="00C843B4">
            <w:pPr>
              <w:spacing w:line="312" w:lineRule="auto"/>
              <w:ind w:firstLine="720"/>
              <w:jc w:val="both"/>
              <w:rPr>
                <w:kern w:val="3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ПК-2. </w:t>
            </w:r>
            <w:r w:rsidRPr="00C843B4">
              <w:rPr>
                <w:sz w:val="24"/>
                <w:szCs w:val="24"/>
              </w:rPr>
              <w:t xml:space="preserve">Способен </w:t>
            </w:r>
            <w:r w:rsidRPr="00C843B4">
              <w:rPr>
                <w:kern w:val="3"/>
                <w:sz w:val="24"/>
                <w:szCs w:val="24"/>
              </w:rPr>
              <w:t xml:space="preserve">в рамках поставленной задачи проводить </w:t>
            </w:r>
            <w:r w:rsidRPr="00C843B4">
              <w:rPr>
                <w:sz w:val="24"/>
                <w:szCs w:val="24"/>
              </w:rPr>
              <w:t xml:space="preserve">исследования </w:t>
            </w:r>
            <w:r w:rsidRPr="00C843B4">
              <w:rPr>
                <w:kern w:val="3"/>
                <w:sz w:val="24"/>
                <w:szCs w:val="24"/>
              </w:rPr>
              <w:t xml:space="preserve">в избранной области механики и ее приложений, </w:t>
            </w:r>
            <w:r w:rsidRPr="00C843B4">
              <w:rPr>
                <w:sz w:val="24"/>
                <w:szCs w:val="24"/>
              </w:rPr>
              <w:t xml:space="preserve">учитывая актуальные тенденции в соответствующей области науки; </w:t>
            </w:r>
            <w:r w:rsidRPr="00C843B4">
              <w:rPr>
                <w:kern w:val="3"/>
                <w:sz w:val="24"/>
                <w:szCs w:val="24"/>
              </w:rPr>
              <w:t>оценивать научную новизну, достоверность и практическую значимость результатов научных исследований;</w:t>
            </w:r>
          </w:p>
          <w:p w14:paraId="4E090BB9" w14:textId="77777777" w:rsidR="00925072" w:rsidRPr="00C843B4" w:rsidRDefault="00925072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925072">
              <w:rPr>
                <w:b/>
                <w:sz w:val="24"/>
                <w:szCs w:val="24"/>
              </w:rPr>
              <w:t xml:space="preserve">ПК-3. </w:t>
            </w:r>
            <w:r w:rsidRPr="00925072">
              <w:rPr>
                <w:sz w:val="24"/>
                <w:szCs w:val="24"/>
              </w:rPr>
              <w:t>Способен готовить отдельные документы, связанные с проводимой научно-исследовательской работой.</w:t>
            </w:r>
          </w:p>
        </w:tc>
      </w:tr>
      <w:tr w:rsidR="00C843B4" w:rsidRPr="00E61847" w14:paraId="780BA36E" w14:textId="77777777" w:rsidTr="00C843B4">
        <w:tc>
          <w:tcPr>
            <w:tcW w:w="9854" w:type="dxa"/>
          </w:tcPr>
          <w:p w14:paraId="254F8E1D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Проектно-технологический тип задач профессиональной деятельности:</w:t>
            </w:r>
          </w:p>
        </w:tc>
      </w:tr>
      <w:tr w:rsidR="00C843B4" w:rsidRPr="00EA27A0" w14:paraId="4C09D43A" w14:textId="77777777" w:rsidTr="00C843B4">
        <w:tc>
          <w:tcPr>
            <w:tcW w:w="9854" w:type="dxa"/>
          </w:tcPr>
          <w:p w14:paraId="7189BC4D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rStyle w:val="ab"/>
                <w:i w:val="0"/>
                <w:iCs w:val="0"/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ПК-11.</w:t>
            </w:r>
            <w:r w:rsidRPr="00C843B4">
              <w:rPr>
                <w:sz w:val="24"/>
                <w:szCs w:val="24"/>
              </w:rPr>
              <w:t> Способен использовать методы математического моделирования при решении пр</w:t>
            </w:r>
            <w:r w:rsidRPr="00C843B4">
              <w:rPr>
                <w:sz w:val="24"/>
                <w:szCs w:val="24"/>
              </w:rPr>
              <w:t>и</w:t>
            </w:r>
            <w:r w:rsidRPr="00C843B4">
              <w:rPr>
                <w:sz w:val="24"/>
                <w:szCs w:val="24"/>
              </w:rPr>
              <w:t>кладных задач механики;</w:t>
            </w:r>
          </w:p>
        </w:tc>
      </w:tr>
      <w:tr w:rsidR="00C843B4" w:rsidRPr="00EA27A0" w14:paraId="461C0DEB" w14:textId="77777777" w:rsidTr="00C843B4">
        <w:tc>
          <w:tcPr>
            <w:tcW w:w="9854" w:type="dxa"/>
          </w:tcPr>
          <w:p w14:paraId="301F9175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ПК-12</w:t>
            </w:r>
            <w:r w:rsidRPr="00C843B4">
              <w:rPr>
                <w:sz w:val="24"/>
                <w:szCs w:val="24"/>
              </w:rPr>
              <w:t>. Способен разрабатывать программное обеспечение для решения прикладных задач в сфере профессиональной деятельности;</w:t>
            </w:r>
          </w:p>
        </w:tc>
      </w:tr>
      <w:tr w:rsidR="00C843B4" w:rsidRPr="005768C9" w14:paraId="149EB50C" w14:textId="77777777" w:rsidTr="00C843B4">
        <w:tc>
          <w:tcPr>
            <w:tcW w:w="9854" w:type="dxa"/>
          </w:tcPr>
          <w:p w14:paraId="3D4ED719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ПК-13</w:t>
            </w:r>
            <w:r w:rsidRPr="00C843B4">
              <w:rPr>
                <w:sz w:val="24"/>
                <w:szCs w:val="24"/>
              </w:rPr>
              <w:t>. Способен передавать результат проведенных научных исследований в виде конкретных рекомендаций, выраженных в терминах предметной области изучавшегося пр</w:t>
            </w:r>
            <w:r w:rsidRPr="00C843B4">
              <w:rPr>
                <w:sz w:val="24"/>
                <w:szCs w:val="24"/>
              </w:rPr>
              <w:t>о</w:t>
            </w:r>
            <w:r w:rsidRPr="00C843B4">
              <w:rPr>
                <w:sz w:val="24"/>
                <w:szCs w:val="24"/>
              </w:rPr>
              <w:t xml:space="preserve">цесса или явления; </w:t>
            </w:r>
          </w:p>
        </w:tc>
      </w:tr>
      <w:tr w:rsidR="00C843B4" w:rsidRPr="00132C06" w14:paraId="00794189" w14:textId="77777777" w:rsidTr="00C843B4">
        <w:tc>
          <w:tcPr>
            <w:tcW w:w="9854" w:type="dxa"/>
          </w:tcPr>
          <w:p w14:paraId="27945478" w14:textId="77777777" w:rsidR="00C843B4" w:rsidRPr="00C843B4" w:rsidRDefault="00C843B4" w:rsidP="00C843B4">
            <w:pPr>
              <w:spacing w:line="312" w:lineRule="auto"/>
              <w:ind w:firstLine="720"/>
              <w:jc w:val="both"/>
              <w:rPr>
                <w:sz w:val="24"/>
                <w:szCs w:val="24"/>
              </w:rPr>
            </w:pPr>
            <w:r w:rsidRPr="00C843B4">
              <w:rPr>
                <w:b/>
                <w:sz w:val="24"/>
                <w:szCs w:val="24"/>
              </w:rPr>
              <w:t>ПК-14.</w:t>
            </w:r>
            <w:r w:rsidRPr="00C843B4">
              <w:rPr>
                <w:sz w:val="24"/>
                <w:szCs w:val="24"/>
              </w:rPr>
              <w:t> 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</w:t>
            </w:r>
            <w:r w:rsidRPr="00C843B4">
              <w:rPr>
                <w:sz w:val="24"/>
                <w:szCs w:val="24"/>
              </w:rPr>
              <w:t>я</w:t>
            </w:r>
            <w:r w:rsidRPr="00C843B4">
              <w:rPr>
                <w:sz w:val="24"/>
                <w:szCs w:val="24"/>
              </w:rPr>
              <w:t>жаться правами на них для решения задач в области развития науки, техники и технологии.</w:t>
            </w:r>
          </w:p>
        </w:tc>
      </w:tr>
    </w:tbl>
    <w:p w14:paraId="46D3D240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0E530F" w:rsidRPr="000E530F">
        <w:t xml:space="preserve"> </w:t>
      </w:r>
      <w:r w:rsidR="000E530F" w:rsidRPr="000E530F">
        <w:rPr>
          <w:rFonts w:ascii="Cambria" w:hAnsi="Cambria" w:cs="Cambria"/>
          <w:sz w:val="24"/>
          <w:szCs w:val="24"/>
        </w:rPr>
        <w:t xml:space="preserve">Интеллектуальные технологии смешанной реальности для аэрокосмических систем 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4735C4E8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СПК-1.  </w:t>
      </w:r>
      <w:r w:rsidRPr="0040156A">
        <w:rPr>
          <w:rFonts w:ascii="Cambria" w:hAnsi="Cambria" w:cs="Cambria"/>
          <w:sz w:val="24"/>
          <w:szCs w:val="24"/>
        </w:rPr>
        <w:t>Знание теории и практики построения визуальной имитации с использованием компьютерных технологий.</w:t>
      </w:r>
    </w:p>
    <w:p w14:paraId="74CFCD8C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СПК-2. </w:t>
      </w:r>
      <w:r w:rsidRPr="0040156A">
        <w:rPr>
          <w:rFonts w:ascii="Cambria" w:hAnsi="Cambria" w:cs="Cambria"/>
          <w:sz w:val="24"/>
          <w:szCs w:val="24"/>
        </w:rPr>
        <w:t>Владение методами тестирования качества персонального управления в экстремальных условиях, владение методами решения   дифференциальных игр.</w:t>
      </w:r>
    </w:p>
    <w:p w14:paraId="630D68D2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СПК-3.</w:t>
      </w:r>
      <w:r w:rsidRPr="0040156A">
        <w:rPr>
          <w:rFonts w:ascii="Cambria" w:hAnsi="Cambria" w:cs="Cambria"/>
          <w:sz w:val="24"/>
          <w:szCs w:val="24"/>
        </w:rPr>
        <w:t xml:space="preserve"> Представление об основах физиологии, биомехатроники и механизмах регуляции движения человека, умение строить простые математические модели движения на основе физической постановки задачи, умение ориентироваться в методах отслеживания движений человека.</w:t>
      </w:r>
    </w:p>
    <w:p w14:paraId="147B2EF6" w14:textId="77777777" w:rsidR="0040156A" w:rsidRPr="004B3E32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lastRenderedPageBreak/>
        <w:t>СПК-4.</w:t>
      </w:r>
      <w:r w:rsidRPr="0040156A">
        <w:rPr>
          <w:rFonts w:ascii="Cambria" w:hAnsi="Cambria" w:cs="Cambria"/>
          <w:sz w:val="24"/>
          <w:szCs w:val="24"/>
        </w:rPr>
        <w:t xml:space="preserve"> Понимание основных принципов создания стендов-тренажеров, умение составить функциональную схему стенда-тренажера; умение формировать алгоритмы динамической имитации на стендах-тренажерах для космических систем.</w:t>
      </w:r>
    </w:p>
    <w:p w14:paraId="54C551B5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30DC6B64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13109E9E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7FA1CB37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7CFE098B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38C11068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619F49CF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36DF76D9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35DF24D8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4C954D48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16C2A2B1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43E82A7B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3CB283C8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2012"/>
        <w:gridCol w:w="2635"/>
      </w:tblGrid>
      <w:tr w:rsidR="00000577" w:rsidRPr="00E06CE5" w14:paraId="530798E3" w14:textId="77777777" w:rsidTr="00B00569">
        <w:trPr>
          <w:trHeight w:val="917"/>
          <w:jc w:val="center"/>
        </w:trPr>
        <w:tc>
          <w:tcPr>
            <w:tcW w:w="5844" w:type="dxa"/>
            <w:vAlign w:val="center"/>
          </w:tcPr>
          <w:p w14:paraId="277653FE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2012" w:type="dxa"/>
            <w:vAlign w:val="center"/>
          </w:tcPr>
          <w:p w14:paraId="018103EE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2635" w:type="dxa"/>
          </w:tcPr>
          <w:p w14:paraId="4D806DF8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09BE17EC" w14:textId="77777777" w:rsidTr="00B00569">
        <w:trPr>
          <w:jc w:val="center"/>
        </w:trPr>
        <w:tc>
          <w:tcPr>
            <w:tcW w:w="5844" w:type="dxa"/>
          </w:tcPr>
          <w:p w14:paraId="658120F1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2012" w:type="dxa"/>
          </w:tcPr>
          <w:p w14:paraId="25D9ADA5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2635" w:type="dxa"/>
          </w:tcPr>
          <w:p w14:paraId="2AE76297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4B1AFEE2" w14:textId="77777777" w:rsidTr="00B00569">
        <w:trPr>
          <w:jc w:val="center"/>
        </w:trPr>
        <w:tc>
          <w:tcPr>
            <w:tcW w:w="5844" w:type="dxa"/>
          </w:tcPr>
          <w:p w14:paraId="5CA85CC6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2012" w:type="dxa"/>
          </w:tcPr>
          <w:p w14:paraId="41FBFFEE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35" w:type="dxa"/>
          </w:tcPr>
          <w:p w14:paraId="7B962BCB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4E213215" w14:textId="77777777" w:rsidTr="00B00569">
        <w:trPr>
          <w:jc w:val="center"/>
        </w:trPr>
        <w:tc>
          <w:tcPr>
            <w:tcW w:w="5844" w:type="dxa"/>
          </w:tcPr>
          <w:p w14:paraId="65B112EB" w14:textId="77777777" w:rsidR="00000577" w:rsidRPr="009F7B33" w:rsidRDefault="00000577" w:rsidP="00757E78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21706225"/>
            <w:r w:rsidRPr="009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общекультурной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9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Pr="00A27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Блоков, дисциплин (модулей))</w:t>
            </w:r>
          </w:p>
        </w:tc>
        <w:tc>
          <w:tcPr>
            <w:tcW w:w="2012" w:type="dxa"/>
          </w:tcPr>
          <w:p w14:paraId="552FB403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12</w:t>
            </w:r>
          </w:p>
        </w:tc>
        <w:tc>
          <w:tcPr>
            <w:tcW w:w="2635" w:type="dxa"/>
          </w:tcPr>
          <w:p w14:paraId="2219AD7C" w14:textId="77777777" w:rsidR="00000577" w:rsidRPr="00000577" w:rsidRDefault="00000577" w:rsidP="00757E78">
            <w:pPr>
              <w:spacing w:line="312" w:lineRule="auto"/>
              <w:jc w:val="center"/>
              <w:rPr>
                <w:b/>
              </w:rPr>
            </w:pPr>
          </w:p>
        </w:tc>
      </w:tr>
      <w:tr w:rsidR="00000577" w:rsidRPr="00E06CE5" w14:paraId="7A7783B7" w14:textId="77777777" w:rsidTr="00B00569">
        <w:trPr>
          <w:trHeight w:val="352"/>
          <w:jc w:val="center"/>
        </w:trPr>
        <w:tc>
          <w:tcPr>
            <w:tcW w:w="5844" w:type="dxa"/>
          </w:tcPr>
          <w:p w14:paraId="6A8B26C5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rPr>
                <w:spacing w:val="-2"/>
              </w:rPr>
              <w:t>Иностранный язык</w:t>
            </w:r>
          </w:p>
        </w:tc>
        <w:tc>
          <w:tcPr>
            <w:tcW w:w="2012" w:type="dxa"/>
          </w:tcPr>
          <w:p w14:paraId="775B36EB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0156D008" w14:textId="77777777" w:rsidR="00000577" w:rsidRDefault="00C843B4" w:rsidP="00757E78">
            <w:pPr>
              <w:spacing w:line="312" w:lineRule="auto"/>
              <w:jc w:val="center"/>
            </w:pPr>
            <w:r>
              <w:t>УК-6, ОПК-6</w:t>
            </w:r>
          </w:p>
        </w:tc>
      </w:tr>
      <w:tr w:rsidR="00000577" w:rsidRPr="00E06CE5" w14:paraId="4BEED58C" w14:textId="77777777" w:rsidTr="00B00569">
        <w:trPr>
          <w:trHeight w:val="352"/>
          <w:jc w:val="center"/>
        </w:trPr>
        <w:tc>
          <w:tcPr>
            <w:tcW w:w="5844" w:type="dxa"/>
          </w:tcPr>
          <w:p w14:paraId="56050841" w14:textId="77777777" w:rsidR="00000577" w:rsidRPr="00CC4C0F" w:rsidRDefault="00000577" w:rsidP="00CC4C0F">
            <w:pPr>
              <w:spacing w:line="312" w:lineRule="auto"/>
              <w:ind w:firstLine="180"/>
            </w:pPr>
            <w:r w:rsidRPr="00CC4C0F">
              <w:t xml:space="preserve">Философия </w:t>
            </w:r>
          </w:p>
        </w:tc>
        <w:tc>
          <w:tcPr>
            <w:tcW w:w="2012" w:type="dxa"/>
          </w:tcPr>
          <w:p w14:paraId="1A1A85E6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068F8BB2" w14:textId="77777777" w:rsidR="00000577" w:rsidRDefault="00C843B4" w:rsidP="00757E78">
            <w:pPr>
              <w:spacing w:line="312" w:lineRule="auto"/>
              <w:jc w:val="center"/>
            </w:pPr>
            <w:r>
              <w:t>УК-1, УК-2</w:t>
            </w:r>
            <w:r w:rsidR="006704EE">
              <w:t>, УК-7</w:t>
            </w:r>
            <w:r w:rsidR="00BE7885">
              <w:t>, УК-8</w:t>
            </w:r>
          </w:p>
        </w:tc>
      </w:tr>
      <w:tr w:rsidR="00000577" w:rsidRPr="00E06CE5" w14:paraId="403447DB" w14:textId="77777777" w:rsidTr="00B00569">
        <w:trPr>
          <w:trHeight w:val="352"/>
          <w:jc w:val="center"/>
        </w:trPr>
        <w:tc>
          <w:tcPr>
            <w:tcW w:w="5844" w:type="dxa"/>
          </w:tcPr>
          <w:p w14:paraId="24834A4E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t>Управление проектами</w:t>
            </w:r>
          </w:p>
        </w:tc>
        <w:tc>
          <w:tcPr>
            <w:tcW w:w="2012" w:type="dxa"/>
          </w:tcPr>
          <w:p w14:paraId="5BC66222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64AF9D59" w14:textId="77777777" w:rsidR="00000577" w:rsidRDefault="00C843B4" w:rsidP="00757E78">
            <w:pPr>
              <w:spacing w:line="312" w:lineRule="auto"/>
              <w:jc w:val="center"/>
            </w:pPr>
            <w:r>
              <w:t xml:space="preserve">УК-3, УК-4, </w:t>
            </w:r>
            <w:r w:rsidR="00925072">
              <w:t xml:space="preserve">ПК-3, </w:t>
            </w:r>
            <w:r>
              <w:t>ПК-14</w:t>
            </w:r>
          </w:p>
        </w:tc>
      </w:tr>
      <w:tr w:rsidR="00000577" w:rsidRPr="00E06CE5" w14:paraId="7C9C93F1" w14:textId="77777777" w:rsidTr="00B00569">
        <w:trPr>
          <w:trHeight w:val="352"/>
          <w:jc w:val="center"/>
        </w:trPr>
        <w:tc>
          <w:tcPr>
            <w:tcW w:w="5844" w:type="dxa"/>
          </w:tcPr>
          <w:p w14:paraId="30B5854F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t xml:space="preserve">История и методология </w:t>
            </w:r>
            <w:r>
              <w:t>механики</w:t>
            </w:r>
          </w:p>
        </w:tc>
        <w:tc>
          <w:tcPr>
            <w:tcW w:w="2012" w:type="dxa"/>
          </w:tcPr>
          <w:p w14:paraId="3EC7FEFE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4</w:t>
            </w:r>
          </w:p>
        </w:tc>
        <w:tc>
          <w:tcPr>
            <w:tcW w:w="2635" w:type="dxa"/>
          </w:tcPr>
          <w:p w14:paraId="198E2134" w14:textId="77777777" w:rsidR="00000577" w:rsidRDefault="00BE7885" w:rsidP="00BE7885">
            <w:pPr>
              <w:spacing w:line="312" w:lineRule="auto"/>
              <w:jc w:val="center"/>
            </w:pPr>
            <w:r>
              <w:t xml:space="preserve">УК-5, ОПК-5, ОПК-6, ПК-1 </w:t>
            </w:r>
          </w:p>
        </w:tc>
      </w:tr>
      <w:tr w:rsidR="00000577" w:rsidRPr="00E06CE5" w14:paraId="17189D41" w14:textId="77777777" w:rsidTr="00B00569">
        <w:trPr>
          <w:trHeight w:val="352"/>
          <w:jc w:val="center"/>
        </w:trPr>
        <w:tc>
          <w:tcPr>
            <w:tcW w:w="5844" w:type="dxa"/>
          </w:tcPr>
          <w:p w14:paraId="1DE46C67" w14:textId="77777777" w:rsidR="00000577" w:rsidRPr="005F3ECD" w:rsidRDefault="00000577" w:rsidP="0084180E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 w:rsidR="008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Pr="005F3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подготовки</w:t>
            </w:r>
          </w:p>
        </w:tc>
        <w:tc>
          <w:tcPr>
            <w:tcW w:w="2012" w:type="dxa"/>
          </w:tcPr>
          <w:p w14:paraId="5F1F7BF7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2635" w:type="dxa"/>
          </w:tcPr>
          <w:p w14:paraId="55E396AF" w14:textId="77777777" w:rsidR="00000577" w:rsidRDefault="00000577" w:rsidP="00757E78">
            <w:pPr>
              <w:spacing w:line="312" w:lineRule="auto"/>
              <w:jc w:val="center"/>
            </w:pPr>
          </w:p>
        </w:tc>
      </w:tr>
      <w:bookmarkEnd w:id="1"/>
      <w:tr w:rsidR="0084180E" w:rsidRPr="00E06CE5" w14:paraId="4769988A" w14:textId="77777777" w:rsidTr="00B00569">
        <w:trPr>
          <w:trHeight w:val="352"/>
          <w:jc w:val="center"/>
        </w:trPr>
        <w:tc>
          <w:tcPr>
            <w:tcW w:w="5844" w:type="dxa"/>
          </w:tcPr>
          <w:p w14:paraId="26558CC0" w14:textId="77777777" w:rsidR="0084180E" w:rsidRPr="005F3ECD" w:rsidRDefault="0084180E" w:rsidP="0084180E">
            <w:pPr>
              <w:ind w:firstLine="180"/>
            </w:pPr>
            <w:r w:rsidRPr="0084180E">
              <w:t>Модуль «Математическое моделирование в механике»</w:t>
            </w:r>
          </w:p>
        </w:tc>
        <w:tc>
          <w:tcPr>
            <w:tcW w:w="2012" w:type="dxa"/>
          </w:tcPr>
          <w:p w14:paraId="3B0555D3" w14:textId="77777777" w:rsidR="0084180E" w:rsidRPr="00955EE4" w:rsidRDefault="0084180E" w:rsidP="0084180E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56BA62B5" w14:textId="77777777" w:rsidR="0084180E" w:rsidRDefault="00BE7885" w:rsidP="0084180E">
            <w:pPr>
              <w:spacing w:line="312" w:lineRule="auto"/>
              <w:jc w:val="center"/>
            </w:pPr>
            <w:r>
              <w:t>ОПК-1, ОПК-2, ПК-1, ПК-11,</w:t>
            </w:r>
          </w:p>
        </w:tc>
      </w:tr>
      <w:tr w:rsidR="0084180E" w:rsidRPr="00E06CE5" w14:paraId="1C5F7C26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390DB75B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4180E">
              <w:rPr>
                <w:rFonts w:ascii="Times New Roman CYR" w:hAnsi="Times New Roman CYR" w:cs="Times New Roman CYR"/>
              </w:rPr>
              <w:t>Дополнительные (избранные) главы математического анализа</w:t>
            </w:r>
          </w:p>
        </w:tc>
        <w:tc>
          <w:tcPr>
            <w:tcW w:w="2012" w:type="dxa"/>
            <w:vAlign w:val="bottom"/>
          </w:tcPr>
          <w:p w14:paraId="5E3FF400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56808AF3" w14:textId="77777777" w:rsidR="0084180E" w:rsidRDefault="00BE7885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ПК-1, ПК-2</w:t>
            </w:r>
          </w:p>
        </w:tc>
      </w:tr>
      <w:tr w:rsidR="0084180E" w:rsidRPr="00E06CE5" w14:paraId="6BC415D2" w14:textId="77777777" w:rsidTr="00B00569">
        <w:trPr>
          <w:trHeight w:val="352"/>
          <w:jc w:val="center"/>
        </w:trPr>
        <w:tc>
          <w:tcPr>
            <w:tcW w:w="5844" w:type="dxa"/>
          </w:tcPr>
          <w:p w14:paraId="162A788D" w14:textId="77777777" w:rsidR="0084180E" w:rsidRPr="005F3ECD" w:rsidRDefault="0084180E" w:rsidP="0084180E">
            <w:pPr>
              <w:spacing w:line="312" w:lineRule="auto"/>
              <w:ind w:firstLine="180"/>
            </w:pPr>
            <w:r w:rsidRPr="005F3ECD">
              <w:t>Специальный математический и компьютерный практикум</w:t>
            </w:r>
          </w:p>
        </w:tc>
        <w:tc>
          <w:tcPr>
            <w:tcW w:w="2012" w:type="dxa"/>
          </w:tcPr>
          <w:p w14:paraId="765F7C48" w14:textId="77777777" w:rsidR="0084180E" w:rsidRPr="00955EE4" w:rsidRDefault="0084180E" w:rsidP="0084180E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482FC5CD" w14:textId="77777777" w:rsidR="0084180E" w:rsidRDefault="00BE7885" w:rsidP="0084180E">
            <w:pPr>
              <w:spacing w:line="312" w:lineRule="auto"/>
              <w:jc w:val="center"/>
            </w:pPr>
            <w:r>
              <w:t>ОПК-2, ОПК-3, ОПК-4, ПК-12</w:t>
            </w:r>
          </w:p>
        </w:tc>
      </w:tr>
      <w:tr w:rsidR="0084180E" w:rsidRPr="00E06CE5" w14:paraId="4B1FB85F" w14:textId="77777777" w:rsidTr="00B00569">
        <w:trPr>
          <w:trHeight w:val="352"/>
          <w:jc w:val="center"/>
        </w:trPr>
        <w:tc>
          <w:tcPr>
            <w:tcW w:w="5844" w:type="dxa"/>
          </w:tcPr>
          <w:p w14:paraId="5C861D03" w14:textId="77777777" w:rsidR="0084180E" w:rsidRPr="00E06CE5" w:rsidRDefault="0084180E" w:rsidP="0084180E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012" w:type="dxa"/>
          </w:tcPr>
          <w:p w14:paraId="2013E285" w14:textId="77777777" w:rsidR="0084180E" w:rsidRPr="00955EE4" w:rsidRDefault="0084180E" w:rsidP="0084180E">
            <w:pPr>
              <w:spacing w:line="312" w:lineRule="auto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2635" w:type="dxa"/>
          </w:tcPr>
          <w:p w14:paraId="35E5C768" w14:textId="77777777" w:rsidR="0084180E" w:rsidRDefault="0084180E" w:rsidP="0084180E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84180E" w:rsidRPr="00E06CE5" w14:paraId="7DD8666F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1AF0FB51" w14:textId="77777777" w:rsidR="0084180E" w:rsidRDefault="0084180E" w:rsidP="0084180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Естественно-научный</w:t>
            </w:r>
          </w:p>
        </w:tc>
        <w:tc>
          <w:tcPr>
            <w:tcW w:w="2012" w:type="dxa"/>
            <w:vAlign w:val="bottom"/>
          </w:tcPr>
          <w:p w14:paraId="29E60DFF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2635" w:type="dxa"/>
          </w:tcPr>
          <w:p w14:paraId="79B3B29F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4180E" w:rsidRPr="00E06CE5" w14:paraId="2B6EF674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1DEA715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2012" w:type="dxa"/>
            <w:vAlign w:val="bottom"/>
          </w:tcPr>
          <w:p w14:paraId="05BCCD17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37149398" w14:textId="77777777" w:rsidR="0084180E" w:rsidRPr="00AB65F8" w:rsidRDefault="00AB65F8" w:rsidP="0084180E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В зависимости от выбора курса</w:t>
            </w:r>
          </w:p>
        </w:tc>
      </w:tr>
      <w:tr w:rsidR="0084180E" w:rsidRPr="00E06CE5" w14:paraId="1DF2384F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5AF17783" w14:textId="77777777" w:rsidR="0084180E" w:rsidRDefault="0084180E" w:rsidP="0084180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2012" w:type="dxa"/>
            <w:vAlign w:val="bottom"/>
          </w:tcPr>
          <w:p w14:paraId="7C82BF58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34,00</w:t>
            </w:r>
          </w:p>
        </w:tc>
        <w:tc>
          <w:tcPr>
            <w:tcW w:w="2635" w:type="dxa"/>
          </w:tcPr>
          <w:p w14:paraId="3EF37C3E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4180E" w:rsidRPr="00E06CE5" w14:paraId="353F429C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066E3BF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2012" w:type="dxa"/>
            <w:vAlign w:val="bottom"/>
          </w:tcPr>
          <w:p w14:paraId="363C074E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37F10AFC" w14:textId="77777777" w:rsidR="0084180E" w:rsidRDefault="00C34CCB" w:rsidP="00C34CC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ПК-11, ПК-13</w:t>
            </w:r>
          </w:p>
        </w:tc>
      </w:tr>
      <w:tr w:rsidR="0084180E" w:rsidRPr="00E06CE5" w14:paraId="0E5C1064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56EB2513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Биомехатронные системы</w:t>
            </w:r>
          </w:p>
        </w:tc>
        <w:tc>
          <w:tcPr>
            <w:tcW w:w="2012" w:type="dxa"/>
            <w:vAlign w:val="bottom"/>
          </w:tcPr>
          <w:p w14:paraId="15FA31E8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3A594941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ПК-11, </w:t>
            </w:r>
            <w:r w:rsidRPr="00C34CCB">
              <w:rPr>
                <w:rFonts w:ascii="Times New Roman CYR" w:hAnsi="Times New Roman CYR" w:cs="Times New Roman CYR"/>
              </w:rPr>
              <w:t>СПК-1, СПК-3, СПК-4</w:t>
            </w:r>
          </w:p>
        </w:tc>
      </w:tr>
      <w:tr w:rsidR="0084180E" w:rsidRPr="00E06CE5" w14:paraId="6652C2FE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CED94A1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Бионавигация и биомехатронные системы</w:t>
            </w:r>
          </w:p>
        </w:tc>
        <w:tc>
          <w:tcPr>
            <w:tcW w:w="2012" w:type="dxa"/>
            <w:vAlign w:val="bottom"/>
          </w:tcPr>
          <w:p w14:paraId="416BEF8E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64D1F938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ПК-11, </w:t>
            </w:r>
            <w:r w:rsidRPr="00C34CCB">
              <w:rPr>
                <w:rFonts w:ascii="Times New Roman CYR" w:hAnsi="Times New Roman CYR" w:cs="Times New Roman CYR"/>
              </w:rPr>
              <w:t>СПК-1, СПК-2, СПК-3, СПК-4</w:t>
            </w:r>
          </w:p>
        </w:tc>
      </w:tr>
      <w:tr w:rsidR="0084180E" w:rsidRPr="00E06CE5" w14:paraId="4BE203ED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100F6876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Гарантированное тестирование качества персонального управления космическими системами</w:t>
            </w:r>
          </w:p>
        </w:tc>
        <w:tc>
          <w:tcPr>
            <w:tcW w:w="2012" w:type="dxa"/>
            <w:vAlign w:val="bottom"/>
          </w:tcPr>
          <w:p w14:paraId="3A2736B5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0D6A8E4E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ПК-11, </w:t>
            </w:r>
            <w:r w:rsidRPr="00C34CCB">
              <w:rPr>
                <w:rFonts w:ascii="Times New Roman CYR" w:hAnsi="Times New Roman CYR" w:cs="Times New Roman CYR"/>
              </w:rPr>
              <w:t>СПК-1, СПК-2, СПК-3, СПК-4</w:t>
            </w:r>
          </w:p>
        </w:tc>
      </w:tr>
      <w:tr w:rsidR="0084180E" w:rsidRPr="00E06CE5" w14:paraId="20258454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38BD80C7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Технология виртуальной реальности и захвата движения</w:t>
            </w:r>
          </w:p>
        </w:tc>
        <w:tc>
          <w:tcPr>
            <w:tcW w:w="2012" w:type="dxa"/>
            <w:vAlign w:val="bottom"/>
          </w:tcPr>
          <w:p w14:paraId="5902186D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406FE809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ОПК-4, ПК-12, </w:t>
            </w:r>
            <w:r w:rsidRPr="00C34CCB">
              <w:rPr>
                <w:rFonts w:ascii="Times New Roman CYR" w:hAnsi="Times New Roman CYR" w:cs="Times New Roman CYR"/>
              </w:rPr>
              <w:t>СПК-1, СПК-2, СПК-3, СПК-4</w:t>
            </w:r>
          </w:p>
        </w:tc>
      </w:tr>
      <w:tr w:rsidR="0084180E" w:rsidRPr="00E06CE5" w14:paraId="343D8EF2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5A5242EF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Дисциплины по выбору</w:t>
            </w:r>
          </w:p>
        </w:tc>
        <w:tc>
          <w:tcPr>
            <w:tcW w:w="2012" w:type="dxa"/>
            <w:vAlign w:val="bottom"/>
          </w:tcPr>
          <w:p w14:paraId="20DEC269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  <w:tc>
          <w:tcPr>
            <w:tcW w:w="2635" w:type="dxa"/>
          </w:tcPr>
          <w:p w14:paraId="1CD50C17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зависимости от выбора курса</w:t>
            </w:r>
          </w:p>
        </w:tc>
      </w:tr>
      <w:tr w:rsidR="0084180E" w:rsidRPr="00E06CE5" w14:paraId="2ADB3A2B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38A1A36B" w14:textId="77777777" w:rsidR="0084180E" w:rsidRDefault="0084180E" w:rsidP="0084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Колебания и волны (на иностранном языке)</w:t>
            </w:r>
          </w:p>
        </w:tc>
        <w:tc>
          <w:tcPr>
            <w:tcW w:w="2012" w:type="dxa"/>
            <w:vAlign w:val="bottom"/>
          </w:tcPr>
          <w:p w14:paraId="2C0720FB" w14:textId="77777777" w:rsidR="0084180E" w:rsidRDefault="0084180E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2889003F" w14:textId="77777777" w:rsidR="0084180E" w:rsidRDefault="00C34CCB" w:rsidP="0084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ПК-1, ПК-2, СПК-2</w:t>
            </w:r>
          </w:p>
        </w:tc>
      </w:tr>
      <w:tr w:rsidR="0084180E" w:rsidRPr="00E06CE5" w14:paraId="43D33A00" w14:textId="77777777" w:rsidTr="00B00569">
        <w:trPr>
          <w:trHeight w:val="352"/>
          <w:jc w:val="center"/>
        </w:trPr>
        <w:tc>
          <w:tcPr>
            <w:tcW w:w="5844" w:type="dxa"/>
          </w:tcPr>
          <w:p w14:paraId="37534FD3" w14:textId="77777777" w:rsidR="0084180E" w:rsidRPr="00E06CE5" w:rsidRDefault="0084180E" w:rsidP="0084180E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2012" w:type="dxa"/>
          </w:tcPr>
          <w:p w14:paraId="122A2114" w14:textId="77777777" w:rsidR="0084180E" w:rsidRPr="00D67850" w:rsidRDefault="0084180E" w:rsidP="0084180E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2635" w:type="dxa"/>
          </w:tcPr>
          <w:p w14:paraId="7543C46B" w14:textId="77777777" w:rsidR="0084180E" w:rsidRDefault="0084180E" w:rsidP="0084180E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84180E" w:rsidRPr="00E06CE5" w14:paraId="6811F27C" w14:textId="77777777" w:rsidTr="00B00569">
        <w:trPr>
          <w:trHeight w:val="352"/>
          <w:jc w:val="center"/>
        </w:trPr>
        <w:tc>
          <w:tcPr>
            <w:tcW w:w="5844" w:type="dxa"/>
          </w:tcPr>
          <w:p w14:paraId="1964F907" w14:textId="77777777" w:rsidR="0084180E" w:rsidRPr="009F7B33" w:rsidRDefault="0084180E" w:rsidP="0084180E">
            <w:pPr>
              <w:spacing w:line="312" w:lineRule="auto"/>
              <w:ind w:firstLine="180"/>
            </w:pPr>
            <w:r>
              <w:t>Производственная (научно-исследовательская) практика</w:t>
            </w:r>
          </w:p>
        </w:tc>
        <w:tc>
          <w:tcPr>
            <w:tcW w:w="2012" w:type="dxa"/>
          </w:tcPr>
          <w:p w14:paraId="51B25204" w14:textId="77777777" w:rsidR="0084180E" w:rsidRPr="00955EE4" w:rsidRDefault="0084180E" w:rsidP="0084180E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41014070" w14:textId="77777777" w:rsidR="0084180E" w:rsidRDefault="00C34CCB" w:rsidP="00C34CCB">
            <w:pPr>
              <w:spacing w:line="312" w:lineRule="auto"/>
              <w:ind w:firstLine="180"/>
              <w:jc w:val="center"/>
            </w:pPr>
            <w:r w:rsidRPr="00C34CCB">
              <w:t>ПК-1, ПК-</w:t>
            </w:r>
            <w:r>
              <w:t xml:space="preserve">2, </w:t>
            </w:r>
            <w:r w:rsidR="00925072">
              <w:t xml:space="preserve">ПК-3, </w:t>
            </w:r>
            <w:r>
              <w:t>ПК-11, ПК-13</w:t>
            </w:r>
            <w:r w:rsidRPr="00C34CCB">
              <w:t>, СПК-1, СПК-2, СПК-3, СПК-4</w:t>
            </w:r>
          </w:p>
        </w:tc>
      </w:tr>
      <w:tr w:rsidR="0084180E" w:rsidRPr="00E06CE5" w14:paraId="0945C183" w14:textId="77777777" w:rsidTr="00B00569">
        <w:trPr>
          <w:trHeight w:val="352"/>
          <w:jc w:val="center"/>
        </w:trPr>
        <w:tc>
          <w:tcPr>
            <w:tcW w:w="5844" w:type="dxa"/>
          </w:tcPr>
          <w:p w14:paraId="13906B2C" w14:textId="77777777" w:rsidR="0084180E" w:rsidRDefault="0084180E" w:rsidP="0084180E">
            <w:pPr>
              <w:spacing w:line="312" w:lineRule="auto"/>
              <w:ind w:firstLine="180"/>
            </w:pPr>
            <w:r>
              <w:t>Преддипломная практика</w:t>
            </w:r>
          </w:p>
        </w:tc>
        <w:tc>
          <w:tcPr>
            <w:tcW w:w="2012" w:type="dxa"/>
          </w:tcPr>
          <w:p w14:paraId="266C2E95" w14:textId="77777777" w:rsidR="0084180E" w:rsidRDefault="0084180E" w:rsidP="0084180E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1F43DB6E" w14:textId="77777777" w:rsidR="0084180E" w:rsidRDefault="00C34CCB" w:rsidP="00C34CCB">
            <w:pPr>
              <w:spacing w:line="312" w:lineRule="auto"/>
              <w:ind w:firstLine="180"/>
              <w:jc w:val="center"/>
            </w:pPr>
            <w:r w:rsidRPr="00C34CCB">
              <w:t>ОПК-1, ОПК-2, ОПК-3, ПК-1, ПК</w:t>
            </w:r>
            <w:r>
              <w:t>-2,</w:t>
            </w:r>
            <w:r w:rsidRPr="00C34CCB">
              <w:t xml:space="preserve"> </w:t>
            </w:r>
            <w:r w:rsidR="00925072">
              <w:t>ПК-3,</w:t>
            </w:r>
            <w:r w:rsidRPr="00C34CCB">
              <w:t xml:space="preserve"> СПК-1, СПК-1, СПК-2, СПК-3, СПК-4</w:t>
            </w:r>
          </w:p>
        </w:tc>
      </w:tr>
      <w:tr w:rsidR="0084180E" w:rsidRPr="00E06CE5" w14:paraId="57A65643" w14:textId="77777777" w:rsidTr="00B00569">
        <w:trPr>
          <w:trHeight w:val="352"/>
          <w:jc w:val="center"/>
        </w:trPr>
        <w:tc>
          <w:tcPr>
            <w:tcW w:w="5844" w:type="dxa"/>
          </w:tcPr>
          <w:p w14:paraId="541D7B0E" w14:textId="77777777" w:rsidR="0084180E" w:rsidRPr="009F7B33" w:rsidRDefault="0084180E" w:rsidP="0084180E">
            <w:pPr>
              <w:spacing w:line="312" w:lineRule="auto"/>
              <w:ind w:firstLine="180"/>
            </w:pPr>
            <w:r>
              <w:t>Научно-исследовательский семинар</w:t>
            </w:r>
          </w:p>
        </w:tc>
        <w:tc>
          <w:tcPr>
            <w:tcW w:w="2012" w:type="dxa"/>
          </w:tcPr>
          <w:p w14:paraId="0A06B855" w14:textId="77777777" w:rsidR="0084180E" w:rsidRPr="00955EE4" w:rsidRDefault="0084180E" w:rsidP="0084180E">
            <w:pPr>
              <w:spacing w:line="312" w:lineRule="auto"/>
              <w:ind w:firstLine="180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3EDA4C1A" w14:textId="77777777" w:rsidR="0084180E" w:rsidRDefault="00C34CCB" w:rsidP="0084180E">
            <w:pPr>
              <w:spacing w:line="312" w:lineRule="auto"/>
              <w:ind w:firstLine="180"/>
              <w:jc w:val="center"/>
            </w:pPr>
            <w:r w:rsidRPr="00C34CCB">
              <w:t xml:space="preserve">ПК-1, </w:t>
            </w:r>
            <w:r>
              <w:t xml:space="preserve">ОПК-6, </w:t>
            </w:r>
            <w:r w:rsidRPr="00C34CCB">
              <w:t>СПК-1, СПК-2, СПК-3, СПК-4</w:t>
            </w:r>
          </w:p>
        </w:tc>
      </w:tr>
      <w:tr w:rsidR="0084180E" w:rsidRPr="00E06CE5" w14:paraId="4766D693" w14:textId="77777777" w:rsidTr="00B00569">
        <w:trPr>
          <w:trHeight w:val="352"/>
          <w:jc w:val="center"/>
        </w:trPr>
        <w:tc>
          <w:tcPr>
            <w:tcW w:w="5844" w:type="dxa"/>
          </w:tcPr>
          <w:p w14:paraId="234839DC" w14:textId="77777777" w:rsidR="0084180E" w:rsidRDefault="0084180E" w:rsidP="0084180E">
            <w:pPr>
              <w:spacing w:line="312" w:lineRule="auto"/>
              <w:ind w:firstLine="180"/>
            </w:pPr>
            <w:r>
              <w:t>Научно-исследовательская работа, учебная (научно-исследовательская) практика, производственная (педагогическая) практика</w:t>
            </w:r>
          </w:p>
        </w:tc>
        <w:tc>
          <w:tcPr>
            <w:tcW w:w="2012" w:type="dxa"/>
          </w:tcPr>
          <w:p w14:paraId="24E06785" w14:textId="77777777" w:rsidR="0084180E" w:rsidRPr="00955EE4" w:rsidRDefault="00C34CCB" w:rsidP="0084180E">
            <w:pPr>
              <w:spacing w:line="312" w:lineRule="auto"/>
              <w:ind w:firstLine="180"/>
              <w:jc w:val="center"/>
            </w:pPr>
            <w:r>
              <w:t>37</w:t>
            </w:r>
          </w:p>
        </w:tc>
        <w:tc>
          <w:tcPr>
            <w:tcW w:w="2635" w:type="dxa"/>
          </w:tcPr>
          <w:p w14:paraId="4FF00E71" w14:textId="77777777" w:rsidR="0084180E" w:rsidRDefault="00C34CCB" w:rsidP="00C34CCB">
            <w:pPr>
              <w:spacing w:line="312" w:lineRule="auto"/>
              <w:ind w:firstLine="180"/>
              <w:jc w:val="center"/>
            </w:pPr>
            <w:r w:rsidRPr="00C34CCB">
              <w:t xml:space="preserve">ПК-1, ПК-2, </w:t>
            </w:r>
            <w:r w:rsidR="00925072">
              <w:t xml:space="preserve">ПК-3, </w:t>
            </w:r>
            <w:r>
              <w:t>ПК-11, ПК-12, ПК-13</w:t>
            </w:r>
            <w:r w:rsidRPr="00C34CCB">
              <w:t xml:space="preserve">, </w:t>
            </w:r>
            <w:r>
              <w:t xml:space="preserve">ПК-14, </w:t>
            </w:r>
            <w:r w:rsidRPr="00C34CCB">
              <w:t>СПК-1, СПК-2, СПК-3, СПК-4</w:t>
            </w:r>
          </w:p>
        </w:tc>
      </w:tr>
      <w:tr w:rsidR="0084180E" w:rsidRPr="00E06CE5" w14:paraId="1DC0A0E2" w14:textId="77777777" w:rsidTr="00B00569">
        <w:trPr>
          <w:trHeight w:val="352"/>
          <w:jc w:val="center"/>
        </w:trPr>
        <w:tc>
          <w:tcPr>
            <w:tcW w:w="5844" w:type="dxa"/>
          </w:tcPr>
          <w:p w14:paraId="4F4290DB" w14:textId="77777777" w:rsidR="0084180E" w:rsidRPr="00E06CE5" w:rsidRDefault="0084180E" w:rsidP="0084180E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2012" w:type="dxa"/>
          </w:tcPr>
          <w:p w14:paraId="47BBF807" w14:textId="77777777" w:rsidR="0084180E" w:rsidRPr="00955EE4" w:rsidRDefault="0084180E" w:rsidP="0084180E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2635" w:type="dxa"/>
          </w:tcPr>
          <w:p w14:paraId="1126EF8D" w14:textId="77777777" w:rsidR="0084180E" w:rsidRPr="00955EE4" w:rsidRDefault="0084180E" w:rsidP="0084180E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84180E" w:rsidRPr="00E06CE5" w14:paraId="2AC9C543" w14:textId="77777777" w:rsidTr="00B00569">
        <w:trPr>
          <w:trHeight w:val="352"/>
          <w:jc w:val="center"/>
        </w:trPr>
        <w:tc>
          <w:tcPr>
            <w:tcW w:w="5844" w:type="dxa"/>
          </w:tcPr>
          <w:p w14:paraId="01E8BB79" w14:textId="77777777" w:rsidR="0084180E" w:rsidRPr="000B0405" w:rsidRDefault="0084180E" w:rsidP="0084180E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2012" w:type="dxa"/>
          </w:tcPr>
          <w:p w14:paraId="586CBB5E" w14:textId="77777777" w:rsidR="0084180E" w:rsidRPr="00955EE4" w:rsidRDefault="0084180E" w:rsidP="0084180E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14:paraId="5E5CD7A5" w14:textId="77777777" w:rsidR="0084180E" w:rsidRPr="000B0405" w:rsidRDefault="0084180E" w:rsidP="0084180E">
            <w:pPr>
              <w:spacing w:line="312" w:lineRule="auto"/>
              <w:ind w:firstLine="180"/>
            </w:pPr>
          </w:p>
        </w:tc>
      </w:tr>
      <w:tr w:rsidR="0084180E" w:rsidRPr="00E06CE5" w14:paraId="75CADAAD" w14:textId="77777777" w:rsidTr="00B00569">
        <w:trPr>
          <w:trHeight w:val="352"/>
          <w:jc w:val="center"/>
        </w:trPr>
        <w:tc>
          <w:tcPr>
            <w:tcW w:w="5844" w:type="dxa"/>
          </w:tcPr>
          <w:p w14:paraId="19A15988" w14:textId="77777777" w:rsidR="0084180E" w:rsidRPr="000B0405" w:rsidRDefault="0084180E" w:rsidP="0084180E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2012" w:type="dxa"/>
          </w:tcPr>
          <w:p w14:paraId="5DF4871A" w14:textId="77777777" w:rsidR="0084180E" w:rsidRPr="00955EE4" w:rsidRDefault="0084180E" w:rsidP="0084180E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14:paraId="08EFE257" w14:textId="77777777" w:rsidR="0084180E" w:rsidRPr="000B0405" w:rsidRDefault="0084180E" w:rsidP="0084180E">
            <w:pPr>
              <w:spacing w:line="312" w:lineRule="auto"/>
              <w:ind w:firstLine="180"/>
            </w:pPr>
          </w:p>
        </w:tc>
      </w:tr>
      <w:tr w:rsidR="0084180E" w:rsidRPr="00E06CE5" w14:paraId="674CA656" w14:textId="77777777" w:rsidTr="00B00569">
        <w:trPr>
          <w:jc w:val="center"/>
        </w:trPr>
        <w:tc>
          <w:tcPr>
            <w:tcW w:w="5844" w:type="dxa"/>
            <w:vAlign w:val="center"/>
          </w:tcPr>
          <w:p w14:paraId="02340C19" w14:textId="77777777" w:rsidR="0084180E" w:rsidRPr="00E06CE5" w:rsidRDefault="0084180E" w:rsidP="0084180E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2012" w:type="dxa"/>
            <w:vAlign w:val="center"/>
          </w:tcPr>
          <w:p w14:paraId="21C0C844" w14:textId="77777777" w:rsidR="0084180E" w:rsidRPr="00E06CE5" w:rsidRDefault="0084180E" w:rsidP="0084180E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2635" w:type="dxa"/>
          </w:tcPr>
          <w:p w14:paraId="7BCFA07C" w14:textId="77777777" w:rsidR="0084180E" w:rsidRPr="00955EE4" w:rsidRDefault="0084180E" w:rsidP="0084180E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029623A9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54E2CBE2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1BB46D81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71A8" w14:textId="77777777" w:rsidR="00643CD7" w:rsidRDefault="00643CD7">
      <w:r>
        <w:separator/>
      </w:r>
    </w:p>
  </w:endnote>
  <w:endnote w:type="continuationSeparator" w:id="0">
    <w:p w14:paraId="7ADEE9D1" w14:textId="77777777" w:rsidR="00643CD7" w:rsidRDefault="006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36F9" w14:textId="77777777" w:rsidR="002B4DD5" w:rsidRDefault="002B4DD5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24F0">
      <w:rPr>
        <w:rStyle w:val="af1"/>
        <w:noProof/>
      </w:rPr>
      <w:t>11</w:t>
    </w:r>
    <w:r>
      <w:rPr>
        <w:rStyle w:val="af1"/>
      </w:rPr>
      <w:fldChar w:fldCharType="end"/>
    </w:r>
  </w:p>
  <w:p w14:paraId="0AB8D3FD" w14:textId="77777777" w:rsidR="002B4DD5" w:rsidRDefault="002B4D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CFC6" w14:textId="77777777" w:rsidR="00643CD7" w:rsidRDefault="00643CD7">
      <w:r>
        <w:separator/>
      </w:r>
    </w:p>
  </w:footnote>
  <w:footnote w:type="continuationSeparator" w:id="0">
    <w:p w14:paraId="4A74B808" w14:textId="77777777" w:rsidR="00643CD7" w:rsidRDefault="00643CD7">
      <w:r>
        <w:continuationSeparator/>
      </w:r>
    </w:p>
  </w:footnote>
  <w:footnote w:id="1">
    <w:p w14:paraId="116964CB" w14:textId="77777777" w:rsidR="00000000" w:rsidRDefault="00C843B4" w:rsidP="00C843B4">
      <w:pPr>
        <w:pStyle w:val="ac"/>
      </w:pPr>
      <w:r>
        <w:rPr>
          <w:rStyle w:val="a4"/>
        </w:rPr>
        <w:footnoteRef/>
      </w:r>
      <w:r>
        <w:t> </w:t>
      </w:r>
      <w:r w:rsidRPr="0077074F">
        <w:t>Не ниже уровня В2 по общеевропейской шкале уровней вла</w:t>
      </w:r>
      <w:r>
        <w:t>дения иностранными языками CEFR.</w:t>
      </w:r>
    </w:p>
  </w:footnote>
  <w:footnote w:id="2">
    <w:p w14:paraId="134C862F" w14:textId="77777777" w:rsidR="00000000" w:rsidRDefault="00C843B4" w:rsidP="00C843B4">
      <w:pPr>
        <w:pStyle w:val="ac"/>
      </w:pPr>
      <w:r>
        <w:rPr>
          <w:rStyle w:val="a4"/>
        </w:rPr>
        <w:footnoteRef/>
      </w:r>
      <w:r>
        <w:t xml:space="preserve"> Профессиональные компетенции установлены для каждого типа задач профессиональной деятельн</w:t>
      </w:r>
      <w:r>
        <w:t>о</w:t>
      </w:r>
      <w:r>
        <w:t>сти с учетом положений профессиональных стандартов в соответствии с таблицей 2 Приложения к ОС МГУ.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082E07F0"/>
    <w:multiLevelType w:val="hybridMultilevel"/>
    <w:tmpl w:val="49C6C68E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7BC"/>
    <w:multiLevelType w:val="hybridMultilevel"/>
    <w:tmpl w:val="8E386250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54145480"/>
    <w:multiLevelType w:val="hybridMultilevel"/>
    <w:tmpl w:val="F7983EA8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0413E"/>
    <w:multiLevelType w:val="hybridMultilevel"/>
    <w:tmpl w:val="47446CBA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6219E"/>
    <w:rsid w:val="000741A0"/>
    <w:rsid w:val="000751FD"/>
    <w:rsid w:val="00081C58"/>
    <w:rsid w:val="000839B8"/>
    <w:rsid w:val="00085321"/>
    <w:rsid w:val="000900D2"/>
    <w:rsid w:val="000A1F88"/>
    <w:rsid w:val="000A628E"/>
    <w:rsid w:val="000B0405"/>
    <w:rsid w:val="000B290C"/>
    <w:rsid w:val="000B62E0"/>
    <w:rsid w:val="000B765D"/>
    <w:rsid w:val="000C7242"/>
    <w:rsid w:val="000D0526"/>
    <w:rsid w:val="000D6677"/>
    <w:rsid w:val="000E530F"/>
    <w:rsid w:val="000E6ED2"/>
    <w:rsid w:val="000F6E5A"/>
    <w:rsid w:val="000F7D0C"/>
    <w:rsid w:val="001000E3"/>
    <w:rsid w:val="0010017F"/>
    <w:rsid w:val="00105CFB"/>
    <w:rsid w:val="001169FB"/>
    <w:rsid w:val="001179C4"/>
    <w:rsid w:val="00132C06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D7F9D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3439C"/>
    <w:rsid w:val="002419CB"/>
    <w:rsid w:val="00242108"/>
    <w:rsid w:val="002440A6"/>
    <w:rsid w:val="00244515"/>
    <w:rsid w:val="00244FFA"/>
    <w:rsid w:val="0025075E"/>
    <w:rsid w:val="00253E3A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B4DD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15B8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02730"/>
    <w:rsid w:val="004111B9"/>
    <w:rsid w:val="004209BC"/>
    <w:rsid w:val="00420E14"/>
    <w:rsid w:val="00423A96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1C8F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6139"/>
    <w:rsid w:val="0056373C"/>
    <w:rsid w:val="00563FC9"/>
    <w:rsid w:val="00567B52"/>
    <w:rsid w:val="00572D55"/>
    <w:rsid w:val="005730F7"/>
    <w:rsid w:val="00573302"/>
    <w:rsid w:val="005768C9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2C57"/>
    <w:rsid w:val="00614746"/>
    <w:rsid w:val="0061579E"/>
    <w:rsid w:val="00617A6E"/>
    <w:rsid w:val="00630B69"/>
    <w:rsid w:val="006336CF"/>
    <w:rsid w:val="00640734"/>
    <w:rsid w:val="00643CD7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704EE"/>
    <w:rsid w:val="00681A99"/>
    <w:rsid w:val="00683E94"/>
    <w:rsid w:val="00685C87"/>
    <w:rsid w:val="00690E8F"/>
    <w:rsid w:val="00693879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7074F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B7AFD"/>
    <w:rsid w:val="007C1721"/>
    <w:rsid w:val="007C281B"/>
    <w:rsid w:val="007C3943"/>
    <w:rsid w:val="007C684A"/>
    <w:rsid w:val="007D499F"/>
    <w:rsid w:val="007D5E63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180E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6D19"/>
    <w:rsid w:val="00911C71"/>
    <w:rsid w:val="009130C7"/>
    <w:rsid w:val="009159CB"/>
    <w:rsid w:val="009166D3"/>
    <w:rsid w:val="00924407"/>
    <w:rsid w:val="00924A67"/>
    <w:rsid w:val="00925072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3B0"/>
    <w:rsid w:val="00966DE5"/>
    <w:rsid w:val="00967AF3"/>
    <w:rsid w:val="009730DA"/>
    <w:rsid w:val="009737BA"/>
    <w:rsid w:val="00976CC7"/>
    <w:rsid w:val="00983E89"/>
    <w:rsid w:val="009878F3"/>
    <w:rsid w:val="0099159E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4498"/>
    <w:rsid w:val="00A17354"/>
    <w:rsid w:val="00A179F3"/>
    <w:rsid w:val="00A20AA0"/>
    <w:rsid w:val="00A21AA3"/>
    <w:rsid w:val="00A2341B"/>
    <w:rsid w:val="00A26122"/>
    <w:rsid w:val="00A27985"/>
    <w:rsid w:val="00A27FDE"/>
    <w:rsid w:val="00A31C93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E00"/>
    <w:rsid w:val="00AA2B08"/>
    <w:rsid w:val="00AA5463"/>
    <w:rsid w:val="00AA6950"/>
    <w:rsid w:val="00AB056D"/>
    <w:rsid w:val="00AB65F8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7DFA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289B"/>
    <w:rsid w:val="00BE6B7E"/>
    <w:rsid w:val="00BE6D89"/>
    <w:rsid w:val="00BE7885"/>
    <w:rsid w:val="00C045AE"/>
    <w:rsid w:val="00C16EF5"/>
    <w:rsid w:val="00C20B01"/>
    <w:rsid w:val="00C23741"/>
    <w:rsid w:val="00C33090"/>
    <w:rsid w:val="00C34CCB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43B4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C4C0F"/>
    <w:rsid w:val="00CD0D9E"/>
    <w:rsid w:val="00CD1B8C"/>
    <w:rsid w:val="00CE0D45"/>
    <w:rsid w:val="00CE1AF4"/>
    <w:rsid w:val="00CE33C2"/>
    <w:rsid w:val="00CE5A36"/>
    <w:rsid w:val="00CE6D1E"/>
    <w:rsid w:val="00CF06F4"/>
    <w:rsid w:val="00CF2E53"/>
    <w:rsid w:val="00D02CCB"/>
    <w:rsid w:val="00D05890"/>
    <w:rsid w:val="00D136B9"/>
    <w:rsid w:val="00D15B2A"/>
    <w:rsid w:val="00D206A0"/>
    <w:rsid w:val="00D22B24"/>
    <w:rsid w:val="00D306EF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24F0"/>
    <w:rsid w:val="00DC5927"/>
    <w:rsid w:val="00DD528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45F65"/>
    <w:rsid w:val="00E6011A"/>
    <w:rsid w:val="00E601BE"/>
    <w:rsid w:val="00E61847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77F3E"/>
    <w:rsid w:val="00E84808"/>
    <w:rsid w:val="00E87ADB"/>
    <w:rsid w:val="00E90334"/>
    <w:rsid w:val="00E926FD"/>
    <w:rsid w:val="00E94BA7"/>
    <w:rsid w:val="00E94E5A"/>
    <w:rsid w:val="00E94EBA"/>
    <w:rsid w:val="00EA153A"/>
    <w:rsid w:val="00EA27A0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16F1A"/>
    <w:rsid w:val="00F25A5B"/>
    <w:rsid w:val="00F26E46"/>
    <w:rsid w:val="00F30E95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710"/>
    <w:rsid w:val="00FB04A5"/>
    <w:rsid w:val="00FB2282"/>
    <w:rsid w:val="00FB3903"/>
    <w:rsid w:val="00FB7D14"/>
    <w:rsid w:val="00FC3B1C"/>
    <w:rsid w:val="00FD4C65"/>
    <w:rsid w:val="00FD5BA4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64729"/>
  <w14:defaultImageDpi w14:val="0"/>
  <w15:docId w15:val="{C6F347C1-374F-43A6-98A4-EB47C51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2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20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"/>
    <w:basedOn w:val="a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61">
    <w:name w:val="Знак Знак6 Знак Знак Знак Знак1 Знак Знак"/>
    <w:basedOn w:val="a"/>
    <w:rsid w:val="00E45F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11">
    <w:name w:val="Знак Знак6 Знак Знак Знак Знак1 Знак Знак1"/>
    <w:basedOn w:val="a"/>
    <w:rsid w:val="00C843B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2740</Words>
  <Characters>15618</Characters>
  <Application>Microsoft Office Word</Application>
  <DocSecurity>0</DocSecurity>
  <Lines>130</Lines>
  <Paragraphs>36</Paragraphs>
  <ScaleCrop>false</ScaleCrop>
  <Company>MSU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2020-03-10T11:45:00Z</cp:lastPrinted>
  <dcterms:created xsi:type="dcterms:W3CDTF">2020-03-11T06:22:00Z</dcterms:created>
  <dcterms:modified xsi:type="dcterms:W3CDTF">2020-03-11T06:22:00Z</dcterms:modified>
</cp:coreProperties>
</file>